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88F5B" w14:textId="6F4CC5DC" w:rsidR="00C729EA" w:rsidRDefault="00981C08" w:rsidP="00C729EA">
      <w:pPr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朱光明</w:t>
      </w:r>
      <w:r w:rsidR="00C729EA" w:rsidRPr="00C729EA">
        <w:rPr>
          <w:rFonts w:ascii="方正小标宋简体" w:eastAsia="方正小标宋简体" w:hint="eastAsia"/>
          <w:sz w:val="44"/>
          <w:szCs w:val="44"/>
        </w:rPr>
        <w:t>2019年度述职</w:t>
      </w:r>
      <w:proofErr w:type="gramStart"/>
      <w:r w:rsidR="00C729EA" w:rsidRPr="00C729EA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="00C729EA" w:rsidRPr="00C729EA">
        <w:rPr>
          <w:rFonts w:ascii="方正小标宋简体" w:eastAsia="方正小标宋简体" w:hint="eastAsia"/>
          <w:sz w:val="44"/>
          <w:szCs w:val="44"/>
        </w:rPr>
        <w:t>廉报告</w:t>
      </w:r>
    </w:p>
    <w:p w14:paraId="4BAEA12E" w14:textId="50FFC56A" w:rsidR="009C7B87" w:rsidRDefault="00AF3418" w:rsidP="00261258">
      <w:pPr>
        <w:spacing w:line="560" w:lineRule="exact"/>
        <w:ind w:firstLine="640"/>
        <w:jc w:val="both"/>
        <w:rPr>
          <w:szCs w:val="32"/>
        </w:rPr>
      </w:pPr>
      <w:r>
        <w:rPr>
          <w:rFonts w:hint="eastAsia"/>
          <w:szCs w:val="32"/>
        </w:rPr>
        <w:t>一年来，在学校党委的正确领导下，在同事们的支持和帮助下，认真学习、扎实工作、廉洁自律、干净担当，较好地完成了各项工作，</w:t>
      </w:r>
      <w:bookmarkStart w:id="0" w:name="_GoBack"/>
      <w:bookmarkEnd w:id="0"/>
      <w:r>
        <w:rPr>
          <w:rFonts w:hint="eastAsia"/>
          <w:szCs w:val="32"/>
        </w:rPr>
        <w:t>现汇报如下：</w:t>
      </w:r>
    </w:p>
    <w:p w14:paraId="17B91358" w14:textId="5FC9FFC4" w:rsidR="00AF3418" w:rsidRPr="00AF3418" w:rsidRDefault="00AF3418" w:rsidP="00AF3418">
      <w:pPr>
        <w:pStyle w:val="a5"/>
        <w:numPr>
          <w:ilvl w:val="0"/>
          <w:numId w:val="1"/>
        </w:numPr>
        <w:spacing w:line="560" w:lineRule="exact"/>
        <w:ind w:firstLineChars="0"/>
        <w:rPr>
          <w:b/>
          <w:szCs w:val="32"/>
        </w:rPr>
      </w:pPr>
      <w:r w:rsidRPr="00AF3418">
        <w:rPr>
          <w:rFonts w:hint="eastAsia"/>
          <w:b/>
          <w:szCs w:val="32"/>
        </w:rPr>
        <w:t>加强理论学习，坚定理想信念</w:t>
      </w:r>
    </w:p>
    <w:p w14:paraId="6E9B8854" w14:textId="7D7369E5" w:rsidR="00AF3418" w:rsidRDefault="00AF3418" w:rsidP="00261258">
      <w:pPr>
        <w:spacing w:line="560" w:lineRule="exact"/>
        <w:ind w:firstLineChars="221" w:firstLine="707"/>
        <w:jc w:val="both"/>
        <w:rPr>
          <w:szCs w:val="32"/>
        </w:rPr>
      </w:pPr>
      <w:r>
        <w:rPr>
          <w:rFonts w:hint="eastAsia"/>
          <w:szCs w:val="32"/>
        </w:rPr>
        <w:t>一年来，始终坚持以习近平新时代中国特色社会主义思想为指导，认真学习贯彻党的十九大以及十九届三中、四中全会精神</w:t>
      </w:r>
      <w:r w:rsidR="00366698">
        <w:rPr>
          <w:rFonts w:hint="eastAsia"/>
          <w:szCs w:val="32"/>
        </w:rPr>
        <w:t>。</w:t>
      </w:r>
      <w:r w:rsidR="00761F6D">
        <w:rPr>
          <w:rFonts w:hint="eastAsia"/>
          <w:szCs w:val="32"/>
        </w:rPr>
        <w:t>以学习强国和干部在线学习平台为载体，不断加强理论修养，坚定“四个自信”，坚决做到“两个维护”。</w:t>
      </w:r>
      <w:r w:rsidR="00366698">
        <w:rPr>
          <w:rFonts w:hint="eastAsia"/>
          <w:szCs w:val="32"/>
        </w:rPr>
        <w:t>守初心，担使命，自觉学</w:t>
      </w:r>
      <w:proofErr w:type="gramStart"/>
      <w:r w:rsidR="00366698">
        <w:rPr>
          <w:rFonts w:hint="eastAsia"/>
          <w:szCs w:val="32"/>
        </w:rPr>
        <w:t>习习近</w:t>
      </w:r>
      <w:proofErr w:type="gramEnd"/>
      <w:r w:rsidR="00366698">
        <w:rPr>
          <w:rFonts w:hint="eastAsia"/>
          <w:szCs w:val="32"/>
        </w:rPr>
        <w:t>平总书记系列重要论述，认真做好读书笔记，一年来所做笔记超过</w:t>
      </w:r>
      <w:r w:rsidR="00366698">
        <w:rPr>
          <w:rFonts w:hint="eastAsia"/>
          <w:szCs w:val="32"/>
        </w:rPr>
        <w:t>2</w:t>
      </w:r>
      <w:r w:rsidR="00366698">
        <w:rPr>
          <w:rFonts w:hint="eastAsia"/>
          <w:szCs w:val="32"/>
        </w:rPr>
        <w:t>万字，为做好本职工作打下了良好基础。</w:t>
      </w:r>
    </w:p>
    <w:p w14:paraId="3C3052A7" w14:textId="6FA57507" w:rsidR="00366698" w:rsidRPr="00EA3F17" w:rsidRDefault="00EA3F17" w:rsidP="00EA3F17">
      <w:pPr>
        <w:pStyle w:val="a5"/>
        <w:numPr>
          <w:ilvl w:val="0"/>
          <w:numId w:val="1"/>
        </w:numPr>
        <w:spacing w:line="560" w:lineRule="exact"/>
        <w:ind w:firstLineChars="0"/>
        <w:rPr>
          <w:b/>
          <w:szCs w:val="32"/>
        </w:rPr>
      </w:pPr>
      <w:r w:rsidRPr="00EA3F17">
        <w:rPr>
          <w:rFonts w:hint="eastAsia"/>
          <w:b/>
          <w:szCs w:val="32"/>
        </w:rPr>
        <w:t>勇于担当作为，工作取得实效</w:t>
      </w:r>
    </w:p>
    <w:p w14:paraId="6E0D331D" w14:textId="631167E3" w:rsidR="00D41354" w:rsidRPr="00F21F9C" w:rsidRDefault="00EA3F17" w:rsidP="00F21F9C">
      <w:pPr>
        <w:spacing w:line="560" w:lineRule="exact"/>
        <w:ind w:firstLineChars="221" w:firstLine="707"/>
        <w:jc w:val="both"/>
        <w:rPr>
          <w:szCs w:val="32"/>
        </w:rPr>
      </w:pPr>
      <w:r w:rsidRPr="00F21F9C">
        <w:rPr>
          <w:rFonts w:hint="eastAsia"/>
          <w:szCs w:val="32"/>
        </w:rPr>
        <w:t>今年</w:t>
      </w:r>
      <w:r w:rsidR="00761F6D" w:rsidRPr="00F21F9C">
        <w:rPr>
          <w:rFonts w:hint="eastAsia"/>
          <w:szCs w:val="32"/>
        </w:rPr>
        <w:t>三</w:t>
      </w:r>
      <w:r w:rsidRPr="00F21F9C">
        <w:rPr>
          <w:rFonts w:hint="eastAsia"/>
          <w:szCs w:val="32"/>
        </w:rPr>
        <w:t>月，我在张店区挂职期间，学校党委安排我到国际教育学院工作，面临新工作岗位，我努力克服困难，在做好区政府相关工作</w:t>
      </w:r>
      <w:r w:rsidR="00F21F9C">
        <w:rPr>
          <w:rFonts w:hint="eastAsia"/>
          <w:szCs w:val="32"/>
        </w:rPr>
        <w:t>的同时</w:t>
      </w:r>
      <w:r w:rsidRPr="00F21F9C">
        <w:rPr>
          <w:rFonts w:hint="eastAsia"/>
          <w:szCs w:val="32"/>
        </w:rPr>
        <w:t>，积极投入到学院各项工作中</w:t>
      </w:r>
      <w:r w:rsidR="00761F6D" w:rsidRPr="00F21F9C">
        <w:rPr>
          <w:rFonts w:hint="eastAsia"/>
          <w:szCs w:val="32"/>
        </w:rPr>
        <w:t>。依</w:t>
      </w:r>
      <w:r w:rsidR="00AB7DFA">
        <w:rPr>
          <w:rFonts w:hint="eastAsia"/>
          <w:szCs w:val="32"/>
        </w:rPr>
        <w:t>托</w:t>
      </w:r>
      <w:r w:rsidR="00761F6D" w:rsidRPr="00F21F9C">
        <w:rPr>
          <w:rFonts w:hint="eastAsia"/>
          <w:szCs w:val="32"/>
        </w:rPr>
        <w:t>强有力的学院领导班子和管理队</w:t>
      </w:r>
      <w:r w:rsidR="00AB7DFA">
        <w:rPr>
          <w:rFonts w:hint="eastAsia"/>
          <w:szCs w:val="32"/>
        </w:rPr>
        <w:t>伍</w:t>
      </w:r>
      <w:r w:rsidR="00761F6D" w:rsidRPr="00F21F9C">
        <w:rPr>
          <w:rFonts w:hint="eastAsia"/>
          <w:szCs w:val="32"/>
        </w:rPr>
        <w:t>，</w:t>
      </w:r>
      <w:r w:rsidR="00761F6D">
        <w:rPr>
          <w:rFonts w:hint="eastAsia"/>
          <w:szCs w:val="32"/>
        </w:rPr>
        <w:t>坚持在学中干，干中学，尽快适应新的工作岗位，努力提高自身业务能力</w:t>
      </w:r>
      <w:r w:rsidRPr="00F21F9C">
        <w:rPr>
          <w:rFonts w:hint="eastAsia"/>
          <w:szCs w:val="32"/>
        </w:rPr>
        <w:t>。</w:t>
      </w:r>
    </w:p>
    <w:p w14:paraId="1E398374" w14:textId="7F4556C9" w:rsidR="00261258" w:rsidRPr="00F21F9C" w:rsidRDefault="00D6538B" w:rsidP="00F21F9C">
      <w:pPr>
        <w:spacing w:line="560" w:lineRule="exact"/>
        <w:ind w:firstLineChars="221" w:firstLine="707"/>
        <w:jc w:val="both"/>
        <w:rPr>
          <w:szCs w:val="32"/>
        </w:rPr>
      </w:pPr>
      <w:r>
        <w:rPr>
          <w:rFonts w:hint="eastAsia"/>
          <w:szCs w:val="32"/>
        </w:rPr>
        <w:t>在</w:t>
      </w:r>
      <w:r w:rsidR="00261258" w:rsidRPr="00F21F9C">
        <w:rPr>
          <w:rFonts w:hint="eastAsia"/>
          <w:szCs w:val="32"/>
        </w:rPr>
        <w:t>招生方面</w:t>
      </w:r>
      <w:r w:rsidR="00A91B00">
        <w:rPr>
          <w:rFonts w:hint="eastAsia"/>
          <w:szCs w:val="32"/>
        </w:rPr>
        <w:t>，</w:t>
      </w:r>
      <w:r w:rsidR="00261258" w:rsidRPr="00F21F9C">
        <w:rPr>
          <w:rFonts w:hint="eastAsia"/>
          <w:szCs w:val="32"/>
        </w:rPr>
        <w:t>积极拓展招生渠道，加大宣传力度。在稳定俄罗斯</w:t>
      </w:r>
      <w:r w:rsidR="00AB7DFA">
        <w:rPr>
          <w:rFonts w:hint="eastAsia"/>
          <w:szCs w:val="32"/>
        </w:rPr>
        <w:t>及</w:t>
      </w:r>
      <w:r w:rsidR="00261258" w:rsidRPr="00F21F9C">
        <w:rPr>
          <w:rFonts w:hint="eastAsia"/>
          <w:szCs w:val="32"/>
        </w:rPr>
        <w:t>周边</w:t>
      </w:r>
      <w:r w:rsidR="00AB7DFA">
        <w:rPr>
          <w:rFonts w:hint="eastAsia"/>
          <w:szCs w:val="32"/>
        </w:rPr>
        <w:t>国家</w:t>
      </w:r>
      <w:r w:rsidR="00261258" w:rsidRPr="00F21F9C">
        <w:rPr>
          <w:rFonts w:hint="eastAsia"/>
          <w:szCs w:val="32"/>
        </w:rPr>
        <w:t>生源的同时，积极拓展东南亚市场。在原有两个本科</w:t>
      </w:r>
      <w:r w:rsidR="00AB7DFA">
        <w:rPr>
          <w:rFonts w:hint="eastAsia"/>
          <w:szCs w:val="32"/>
        </w:rPr>
        <w:t>专业</w:t>
      </w:r>
      <w:r w:rsidR="00261258" w:rsidRPr="00F21F9C">
        <w:rPr>
          <w:rFonts w:hint="eastAsia"/>
          <w:szCs w:val="32"/>
        </w:rPr>
        <w:t>的基础上，积极推进全英文授课课程建设，经过与相关学院共同努力，新开设</w:t>
      </w:r>
      <w:r w:rsidR="00261258" w:rsidRPr="00F21F9C">
        <w:rPr>
          <w:rFonts w:hint="eastAsia"/>
          <w:szCs w:val="32"/>
        </w:rPr>
        <w:t>3</w:t>
      </w:r>
      <w:r w:rsidR="00261258" w:rsidRPr="00F21F9C">
        <w:rPr>
          <w:rFonts w:hint="eastAsia"/>
          <w:szCs w:val="32"/>
        </w:rPr>
        <w:t>个英文授课本科专业</w:t>
      </w:r>
      <w:r w:rsidR="00F21F9C" w:rsidRPr="00F21F9C">
        <w:rPr>
          <w:rFonts w:hint="eastAsia"/>
          <w:szCs w:val="32"/>
        </w:rPr>
        <w:t>、</w:t>
      </w:r>
      <w:r w:rsidR="00261258" w:rsidRPr="00F21F9C">
        <w:rPr>
          <w:rFonts w:hint="eastAsia"/>
          <w:szCs w:val="32"/>
        </w:rPr>
        <w:t>1</w:t>
      </w:r>
      <w:r w:rsidR="00261258" w:rsidRPr="00F21F9C">
        <w:rPr>
          <w:rFonts w:hint="eastAsia"/>
          <w:szCs w:val="32"/>
        </w:rPr>
        <w:t>个汉语授课本科专业，极大增加了学历生规模。全年学生</w:t>
      </w:r>
      <w:r w:rsidR="00AB7DFA">
        <w:rPr>
          <w:rFonts w:hint="eastAsia"/>
          <w:szCs w:val="32"/>
        </w:rPr>
        <w:t>数超过</w:t>
      </w:r>
      <w:r w:rsidR="00AB7DFA">
        <w:rPr>
          <w:rFonts w:hint="eastAsia"/>
          <w:szCs w:val="32"/>
        </w:rPr>
        <w:t>1</w:t>
      </w:r>
      <w:r w:rsidR="00AB7DFA">
        <w:rPr>
          <w:szCs w:val="32"/>
        </w:rPr>
        <w:t>000</w:t>
      </w:r>
      <w:r w:rsidR="00261258" w:rsidRPr="00F21F9C">
        <w:rPr>
          <w:rFonts w:hint="eastAsia"/>
          <w:szCs w:val="32"/>
        </w:rPr>
        <w:t>人，目前在校生达到</w:t>
      </w:r>
      <w:r w:rsidR="00261258" w:rsidRPr="00F21F9C">
        <w:rPr>
          <w:rFonts w:hint="eastAsia"/>
          <w:szCs w:val="32"/>
        </w:rPr>
        <w:t>560</w:t>
      </w:r>
      <w:r w:rsidR="00261258" w:rsidRPr="00F21F9C">
        <w:rPr>
          <w:rFonts w:hint="eastAsia"/>
          <w:szCs w:val="32"/>
        </w:rPr>
        <w:t>人，其中本科生</w:t>
      </w:r>
      <w:r w:rsidR="00261258" w:rsidRPr="00F21F9C">
        <w:rPr>
          <w:rFonts w:hint="eastAsia"/>
          <w:szCs w:val="32"/>
        </w:rPr>
        <w:t>302</w:t>
      </w:r>
      <w:r w:rsidR="00261258" w:rsidRPr="00F21F9C">
        <w:rPr>
          <w:rFonts w:hint="eastAsia"/>
          <w:szCs w:val="32"/>
        </w:rPr>
        <w:t>人，硕士生</w:t>
      </w:r>
      <w:r w:rsidR="00261258" w:rsidRPr="00F21F9C">
        <w:rPr>
          <w:rFonts w:hint="eastAsia"/>
          <w:szCs w:val="32"/>
        </w:rPr>
        <w:t>14</w:t>
      </w:r>
      <w:r w:rsidR="00261258" w:rsidRPr="00F21F9C">
        <w:rPr>
          <w:rFonts w:hint="eastAsia"/>
          <w:szCs w:val="32"/>
        </w:rPr>
        <w:t>人，博士生</w:t>
      </w:r>
      <w:r w:rsidR="00261258" w:rsidRPr="00F21F9C">
        <w:rPr>
          <w:rFonts w:hint="eastAsia"/>
          <w:szCs w:val="32"/>
        </w:rPr>
        <w:t>19</w:t>
      </w:r>
      <w:r w:rsidR="00261258" w:rsidRPr="00F21F9C">
        <w:rPr>
          <w:rFonts w:hint="eastAsia"/>
          <w:szCs w:val="32"/>
        </w:rPr>
        <w:t>人，学历生占比首次超过</w:t>
      </w:r>
      <w:r w:rsidR="00261258" w:rsidRPr="00F21F9C">
        <w:rPr>
          <w:rFonts w:hint="eastAsia"/>
          <w:szCs w:val="32"/>
        </w:rPr>
        <w:t>5</w:t>
      </w:r>
      <w:r w:rsidR="00261258" w:rsidRPr="00F21F9C">
        <w:rPr>
          <w:szCs w:val="32"/>
        </w:rPr>
        <w:t>0</w:t>
      </w:r>
      <w:r w:rsidR="00261258" w:rsidRPr="00F21F9C">
        <w:rPr>
          <w:rFonts w:hint="eastAsia"/>
          <w:szCs w:val="32"/>
        </w:rPr>
        <w:t>%</w:t>
      </w:r>
      <w:r w:rsidR="00261258" w:rsidRPr="00F21F9C">
        <w:rPr>
          <w:rFonts w:hint="eastAsia"/>
          <w:szCs w:val="32"/>
        </w:rPr>
        <w:t>，学历层次比例进一步优化。</w:t>
      </w:r>
    </w:p>
    <w:p w14:paraId="6F8A5514" w14:textId="221F50B6" w:rsidR="00261258" w:rsidRPr="00F21F9C" w:rsidRDefault="00D6538B" w:rsidP="00F21F9C">
      <w:pPr>
        <w:spacing w:line="560" w:lineRule="exact"/>
        <w:ind w:firstLineChars="221" w:firstLine="707"/>
        <w:jc w:val="both"/>
        <w:rPr>
          <w:szCs w:val="32"/>
        </w:rPr>
      </w:pPr>
      <w:r>
        <w:rPr>
          <w:rFonts w:hint="eastAsia"/>
          <w:szCs w:val="32"/>
        </w:rPr>
        <w:lastRenderedPageBreak/>
        <w:t>在</w:t>
      </w:r>
      <w:r w:rsidR="00261258" w:rsidRPr="00F21F9C">
        <w:rPr>
          <w:rFonts w:hint="eastAsia"/>
          <w:szCs w:val="32"/>
        </w:rPr>
        <w:t>教学管理方面，牵头制定了四个新设专业培养方案，</w:t>
      </w:r>
      <w:r w:rsidR="002505BE">
        <w:rPr>
          <w:rFonts w:hint="eastAsia"/>
          <w:szCs w:val="32"/>
        </w:rPr>
        <w:t>并</w:t>
      </w:r>
      <w:r w:rsidR="00261258" w:rsidRPr="00F21F9C">
        <w:rPr>
          <w:rFonts w:hint="eastAsia"/>
          <w:szCs w:val="32"/>
        </w:rPr>
        <w:t>对已开设专业培养方案进行</w:t>
      </w:r>
      <w:r w:rsidR="002505BE">
        <w:rPr>
          <w:rFonts w:hint="eastAsia"/>
          <w:szCs w:val="32"/>
        </w:rPr>
        <w:t>了</w:t>
      </w:r>
      <w:r w:rsidR="00261258" w:rsidRPr="00F21F9C">
        <w:rPr>
          <w:rFonts w:hint="eastAsia"/>
          <w:szCs w:val="32"/>
        </w:rPr>
        <w:t>修订。</w:t>
      </w:r>
      <w:r w:rsidR="00F21F9C" w:rsidRPr="00F21F9C">
        <w:rPr>
          <w:rFonts w:hint="eastAsia"/>
          <w:szCs w:val="32"/>
        </w:rPr>
        <w:t>启用</w:t>
      </w:r>
      <w:r w:rsidR="00261258" w:rsidRPr="00F21F9C">
        <w:rPr>
          <w:rFonts w:hint="eastAsia"/>
          <w:szCs w:val="32"/>
        </w:rPr>
        <w:t>“来华留学生管理系统”，实现了国际学生从申请</w:t>
      </w:r>
      <w:r w:rsidR="007234AE">
        <w:rPr>
          <w:rFonts w:hint="eastAsia"/>
          <w:szCs w:val="32"/>
        </w:rPr>
        <w:t>入学</w:t>
      </w:r>
      <w:r w:rsidR="00F21F9C" w:rsidRPr="00F21F9C">
        <w:rPr>
          <w:rFonts w:hint="eastAsia"/>
          <w:szCs w:val="32"/>
        </w:rPr>
        <w:t>到</w:t>
      </w:r>
      <w:proofErr w:type="gramStart"/>
      <w:r w:rsidR="00261258" w:rsidRPr="00F21F9C">
        <w:rPr>
          <w:rFonts w:hint="eastAsia"/>
          <w:szCs w:val="32"/>
        </w:rPr>
        <w:t>毕业</w:t>
      </w:r>
      <w:r w:rsidR="002505BE">
        <w:rPr>
          <w:rFonts w:hint="eastAsia"/>
          <w:szCs w:val="32"/>
        </w:rPr>
        <w:t>全</w:t>
      </w:r>
      <w:proofErr w:type="gramEnd"/>
      <w:r w:rsidR="002505BE">
        <w:rPr>
          <w:rFonts w:hint="eastAsia"/>
          <w:szCs w:val="32"/>
        </w:rPr>
        <w:t>过程</w:t>
      </w:r>
      <w:r w:rsidR="007234AE">
        <w:rPr>
          <w:rFonts w:hint="eastAsia"/>
          <w:szCs w:val="32"/>
        </w:rPr>
        <w:t>信息</w:t>
      </w:r>
      <w:r w:rsidR="00261258" w:rsidRPr="00F21F9C">
        <w:rPr>
          <w:rFonts w:hint="eastAsia"/>
          <w:szCs w:val="32"/>
        </w:rPr>
        <w:t>化管理。</w:t>
      </w:r>
      <w:r w:rsidR="002505BE">
        <w:rPr>
          <w:rFonts w:hint="eastAsia"/>
          <w:szCs w:val="32"/>
        </w:rPr>
        <w:t>加强师资队伍建设，新引进专任教师</w:t>
      </w:r>
      <w:r w:rsidR="002505BE">
        <w:rPr>
          <w:rFonts w:hint="eastAsia"/>
          <w:szCs w:val="32"/>
        </w:rPr>
        <w:t>6</w:t>
      </w:r>
      <w:r w:rsidR="002505BE">
        <w:rPr>
          <w:rFonts w:hint="eastAsia"/>
          <w:szCs w:val="32"/>
        </w:rPr>
        <w:t>名。</w:t>
      </w:r>
      <w:r w:rsidR="00C300A1" w:rsidRPr="00F21F9C">
        <w:rPr>
          <w:rFonts w:hint="eastAsia"/>
          <w:szCs w:val="32"/>
        </w:rPr>
        <w:t>强化工作纪律，严格教师请销假制度，制定出台学院《调停课管理规定》。狠抓教学质量，</w:t>
      </w:r>
      <w:r w:rsidR="00261258" w:rsidRPr="00F21F9C">
        <w:rPr>
          <w:rFonts w:hint="eastAsia"/>
          <w:szCs w:val="32"/>
        </w:rPr>
        <w:t>积极开展教学模式改革，加大</w:t>
      </w:r>
      <w:r w:rsidR="00261258" w:rsidRPr="00F21F9C">
        <w:rPr>
          <w:rFonts w:hint="eastAsia"/>
          <w:szCs w:val="32"/>
        </w:rPr>
        <w:t>HSK</w:t>
      </w:r>
      <w:r w:rsidR="00261258" w:rsidRPr="00F21F9C">
        <w:rPr>
          <w:rFonts w:hint="eastAsia"/>
          <w:szCs w:val="32"/>
        </w:rPr>
        <w:t>考前辅导力度，建立辅导员</w:t>
      </w:r>
      <w:r w:rsidR="00261258" w:rsidRPr="00F21F9C">
        <w:rPr>
          <w:rFonts w:hint="eastAsia"/>
          <w:szCs w:val="32"/>
        </w:rPr>
        <w:t>-</w:t>
      </w:r>
      <w:r w:rsidR="00261258" w:rsidRPr="00F21F9C">
        <w:rPr>
          <w:rFonts w:hint="eastAsia"/>
          <w:szCs w:val="32"/>
        </w:rPr>
        <w:t>班主任</w:t>
      </w:r>
      <w:r w:rsidR="00261258" w:rsidRPr="00F21F9C">
        <w:rPr>
          <w:rFonts w:hint="eastAsia"/>
          <w:szCs w:val="32"/>
        </w:rPr>
        <w:t>-</w:t>
      </w:r>
      <w:r w:rsidR="00261258" w:rsidRPr="00F21F9C">
        <w:rPr>
          <w:rFonts w:hint="eastAsia"/>
          <w:szCs w:val="32"/>
        </w:rPr>
        <w:t>任课教师三位一体的督导体系，</w:t>
      </w:r>
      <w:r w:rsidR="00805A62" w:rsidRPr="00F21F9C">
        <w:rPr>
          <w:rFonts w:hint="eastAsia"/>
          <w:szCs w:val="32"/>
        </w:rPr>
        <w:t xml:space="preserve"> </w:t>
      </w:r>
      <w:r w:rsidR="00261258" w:rsidRPr="00F21F9C">
        <w:rPr>
          <w:rFonts w:hint="eastAsia"/>
          <w:szCs w:val="32"/>
        </w:rPr>
        <w:t>5</w:t>
      </w:r>
      <w:r w:rsidR="00261258" w:rsidRPr="00F21F9C">
        <w:rPr>
          <w:rFonts w:hint="eastAsia"/>
          <w:szCs w:val="32"/>
        </w:rPr>
        <w:t>月</w:t>
      </w:r>
      <w:r w:rsidR="00805A62" w:rsidRPr="00F21F9C">
        <w:rPr>
          <w:rFonts w:hint="eastAsia"/>
          <w:szCs w:val="32"/>
        </w:rPr>
        <w:t>份</w:t>
      </w:r>
      <w:r w:rsidR="002505BE" w:rsidRPr="00F21F9C">
        <w:rPr>
          <w:rFonts w:hint="eastAsia"/>
          <w:szCs w:val="32"/>
        </w:rPr>
        <w:t>我校</w:t>
      </w:r>
      <w:r w:rsidR="00261258" w:rsidRPr="00F21F9C">
        <w:rPr>
          <w:rFonts w:hint="eastAsia"/>
          <w:szCs w:val="32"/>
        </w:rPr>
        <w:t>HSK</w:t>
      </w:r>
      <w:r w:rsidR="00261258" w:rsidRPr="00F21F9C">
        <w:rPr>
          <w:rFonts w:hint="eastAsia"/>
          <w:szCs w:val="32"/>
        </w:rPr>
        <w:t>考试一次通过率达到</w:t>
      </w:r>
      <w:r w:rsidR="00261258" w:rsidRPr="00F21F9C">
        <w:rPr>
          <w:rFonts w:hint="eastAsia"/>
          <w:szCs w:val="32"/>
        </w:rPr>
        <w:t>9</w:t>
      </w:r>
      <w:r w:rsidR="00261258" w:rsidRPr="00F21F9C">
        <w:rPr>
          <w:szCs w:val="32"/>
        </w:rPr>
        <w:t>1.1</w:t>
      </w:r>
      <w:r w:rsidR="00261258" w:rsidRPr="00F21F9C">
        <w:rPr>
          <w:rFonts w:hint="eastAsia"/>
          <w:szCs w:val="32"/>
        </w:rPr>
        <w:t>%</w:t>
      </w:r>
      <w:r w:rsidR="00261258" w:rsidRPr="00F21F9C">
        <w:rPr>
          <w:rFonts w:hint="eastAsia"/>
          <w:szCs w:val="32"/>
        </w:rPr>
        <w:t>。</w:t>
      </w:r>
      <w:r w:rsidR="00261258" w:rsidRPr="00F21F9C">
        <w:rPr>
          <w:rFonts w:hint="eastAsia"/>
          <w:szCs w:val="32"/>
        </w:rPr>
        <w:t>2</w:t>
      </w:r>
      <w:r w:rsidR="00261258" w:rsidRPr="00F21F9C">
        <w:rPr>
          <w:szCs w:val="32"/>
        </w:rPr>
        <w:t>019</w:t>
      </w:r>
      <w:r w:rsidR="00261258" w:rsidRPr="00F21F9C">
        <w:rPr>
          <w:rFonts w:hint="eastAsia"/>
          <w:szCs w:val="32"/>
        </w:rPr>
        <w:t>年，共有</w:t>
      </w:r>
      <w:r w:rsidR="00261258" w:rsidRPr="00F21F9C">
        <w:rPr>
          <w:rFonts w:hint="eastAsia"/>
          <w:szCs w:val="32"/>
        </w:rPr>
        <w:t>2</w:t>
      </w:r>
      <w:r w:rsidR="00261258" w:rsidRPr="00F21F9C">
        <w:rPr>
          <w:szCs w:val="32"/>
        </w:rPr>
        <w:t>3</w:t>
      </w:r>
      <w:r w:rsidR="00261258" w:rsidRPr="00F21F9C">
        <w:rPr>
          <w:rFonts w:hint="eastAsia"/>
          <w:szCs w:val="32"/>
        </w:rPr>
        <w:t>名本科生、</w:t>
      </w:r>
      <w:r w:rsidR="00261258" w:rsidRPr="00F21F9C">
        <w:rPr>
          <w:rFonts w:hint="eastAsia"/>
          <w:szCs w:val="32"/>
        </w:rPr>
        <w:t>3</w:t>
      </w:r>
      <w:r w:rsidR="00261258" w:rsidRPr="00F21F9C">
        <w:rPr>
          <w:rFonts w:hint="eastAsia"/>
          <w:szCs w:val="32"/>
        </w:rPr>
        <w:t>名硕士生和</w:t>
      </w:r>
      <w:r w:rsidR="00261258" w:rsidRPr="00F21F9C">
        <w:rPr>
          <w:rFonts w:hint="eastAsia"/>
          <w:szCs w:val="32"/>
        </w:rPr>
        <w:t>1</w:t>
      </w:r>
      <w:r w:rsidR="00261258" w:rsidRPr="00F21F9C">
        <w:rPr>
          <w:rFonts w:hint="eastAsia"/>
          <w:szCs w:val="32"/>
        </w:rPr>
        <w:t>名博士生获得学位顺利毕业。</w:t>
      </w:r>
    </w:p>
    <w:p w14:paraId="29B256C5" w14:textId="26681AFA" w:rsidR="00261258" w:rsidRPr="00F21F9C" w:rsidRDefault="00D6538B" w:rsidP="00F21F9C">
      <w:pPr>
        <w:spacing w:line="560" w:lineRule="exact"/>
        <w:ind w:firstLineChars="221" w:firstLine="707"/>
        <w:jc w:val="both"/>
        <w:rPr>
          <w:szCs w:val="32"/>
        </w:rPr>
      </w:pPr>
      <w:r>
        <w:rPr>
          <w:rFonts w:hint="eastAsia"/>
          <w:szCs w:val="32"/>
        </w:rPr>
        <w:t>在</w:t>
      </w:r>
      <w:r w:rsidR="002505BE">
        <w:rPr>
          <w:rFonts w:hint="eastAsia"/>
          <w:szCs w:val="32"/>
        </w:rPr>
        <w:t>来华留学质量认证</w:t>
      </w:r>
      <w:r w:rsidR="007234AE">
        <w:rPr>
          <w:rFonts w:hint="eastAsia"/>
          <w:szCs w:val="32"/>
        </w:rPr>
        <w:t>方面</w:t>
      </w:r>
      <w:r w:rsidR="00A91B00">
        <w:rPr>
          <w:rFonts w:hint="eastAsia"/>
          <w:szCs w:val="32"/>
        </w:rPr>
        <w:t>，</w:t>
      </w:r>
      <w:r w:rsidR="00C300A1" w:rsidRPr="00F21F9C">
        <w:rPr>
          <w:rFonts w:hint="eastAsia"/>
          <w:szCs w:val="32"/>
        </w:rPr>
        <w:t>着手开展迎评工作，制定了详细的迎评时间表，并对认证指标体系进行分解，目前自评报告初稿已基本完成。</w:t>
      </w:r>
    </w:p>
    <w:p w14:paraId="3CE90D15" w14:textId="1CF17F9C" w:rsidR="009062B0" w:rsidRDefault="009062B0" w:rsidP="009062B0">
      <w:pPr>
        <w:pStyle w:val="a5"/>
        <w:numPr>
          <w:ilvl w:val="0"/>
          <w:numId w:val="1"/>
        </w:numPr>
        <w:spacing w:line="560" w:lineRule="exact"/>
        <w:ind w:firstLineChars="0"/>
        <w:rPr>
          <w:b/>
          <w:szCs w:val="32"/>
        </w:rPr>
      </w:pPr>
      <w:r>
        <w:rPr>
          <w:rFonts w:hint="eastAsia"/>
          <w:b/>
          <w:szCs w:val="32"/>
        </w:rPr>
        <w:t>存在的问题与不足</w:t>
      </w:r>
    </w:p>
    <w:p w14:paraId="6166D789" w14:textId="3AD174AF" w:rsidR="009062B0" w:rsidRPr="00F21F9C" w:rsidRDefault="009062B0" w:rsidP="00F21F9C">
      <w:pPr>
        <w:spacing w:line="560" w:lineRule="exact"/>
        <w:ind w:firstLineChars="221" w:firstLine="707"/>
        <w:jc w:val="both"/>
        <w:rPr>
          <w:szCs w:val="32"/>
        </w:rPr>
      </w:pPr>
      <w:r w:rsidRPr="00F21F9C">
        <w:rPr>
          <w:rFonts w:hint="eastAsia"/>
          <w:szCs w:val="32"/>
        </w:rPr>
        <w:t>理论学习仍不够系统深入，对党的大政方针把握不到位；业务能力有待于进一步加强，对于国际学生教育教学规律掌握不够，缺乏将工作</w:t>
      </w:r>
      <w:r w:rsidR="007234AE">
        <w:rPr>
          <w:rFonts w:hint="eastAsia"/>
          <w:szCs w:val="32"/>
        </w:rPr>
        <w:t>放</w:t>
      </w:r>
      <w:r w:rsidRPr="00F21F9C">
        <w:rPr>
          <w:rFonts w:hint="eastAsia"/>
          <w:szCs w:val="32"/>
        </w:rPr>
        <w:t>到国家大局中统筹考虑的战略眼光。在今后的工作中，我将努力改进，争取做出更大成绩。</w:t>
      </w:r>
    </w:p>
    <w:sectPr w:rsidR="009062B0" w:rsidRPr="00F21F9C" w:rsidSect="00C729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90F52" w14:textId="77777777" w:rsidR="002758FD" w:rsidRDefault="002758FD" w:rsidP="00C729EA">
      <w:pPr>
        <w:ind w:firstLine="640"/>
      </w:pPr>
      <w:r>
        <w:separator/>
      </w:r>
    </w:p>
  </w:endnote>
  <w:endnote w:type="continuationSeparator" w:id="0">
    <w:p w14:paraId="2FBCB05D" w14:textId="77777777" w:rsidR="002758FD" w:rsidRDefault="002758FD" w:rsidP="00C729E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124EE" w14:textId="77777777" w:rsidR="00981C08" w:rsidRDefault="00981C0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E5AA1" w14:textId="77777777" w:rsidR="00981C08" w:rsidRDefault="00981C0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F636B" w14:textId="77777777" w:rsidR="00981C08" w:rsidRDefault="00981C0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7C349" w14:textId="77777777" w:rsidR="002758FD" w:rsidRDefault="002758FD" w:rsidP="00C729EA">
      <w:pPr>
        <w:ind w:firstLine="640"/>
      </w:pPr>
      <w:r>
        <w:separator/>
      </w:r>
    </w:p>
  </w:footnote>
  <w:footnote w:type="continuationSeparator" w:id="0">
    <w:p w14:paraId="79F8CE77" w14:textId="77777777" w:rsidR="002758FD" w:rsidRDefault="002758FD" w:rsidP="00C729E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10590" w14:textId="77777777" w:rsidR="00981C08" w:rsidRDefault="00981C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39644" w14:textId="77777777" w:rsidR="00981C08" w:rsidRDefault="00981C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47227" w14:textId="77777777" w:rsidR="00981C08" w:rsidRDefault="00981C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5579F"/>
    <w:multiLevelType w:val="hybridMultilevel"/>
    <w:tmpl w:val="EA1EFEC0"/>
    <w:lvl w:ilvl="0" w:tplc="6F663D4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9B"/>
    <w:rsid w:val="002505BE"/>
    <w:rsid w:val="00261258"/>
    <w:rsid w:val="002758FD"/>
    <w:rsid w:val="00366698"/>
    <w:rsid w:val="006E359B"/>
    <w:rsid w:val="007234AE"/>
    <w:rsid w:val="007604F0"/>
    <w:rsid w:val="00761F6D"/>
    <w:rsid w:val="00805A62"/>
    <w:rsid w:val="009062B0"/>
    <w:rsid w:val="00981C08"/>
    <w:rsid w:val="009C7B87"/>
    <w:rsid w:val="00A91B00"/>
    <w:rsid w:val="00AB7DFA"/>
    <w:rsid w:val="00AF3418"/>
    <w:rsid w:val="00BB39EC"/>
    <w:rsid w:val="00C300A1"/>
    <w:rsid w:val="00C45F44"/>
    <w:rsid w:val="00C729EA"/>
    <w:rsid w:val="00D41354"/>
    <w:rsid w:val="00D51C73"/>
    <w:rsid w:val="00D6538B"/>
    <w:rsid w:val="00EA3F17"/>
    <w:rsid w:val="00F2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998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EA"/>
    <w:pPr>
      <w:ind w:firstLineChars="200" w:firstLine="200"/>
    </w:pPr>
    <w:rPr>
      <w:rFonts w:ascii="Times New Roman" w:eastAsia="仿宋" w:hAnsi="Times New Roman" w:cs="仿宋_GB2312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9E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29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9EA"/>
    <w:pPr>
      <w:widowControl w:val="0"/>
      <w:tabs>
        <w:tab w:val="center" w:pos="4153"/>
        <w:tab w:val="right" w:pos="8306"/>
      </w:tabs>
      <w:snapToGrid w:val="0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29EA"/>
    <w:rPr>
      <w:sz w:val="18"/>
      <w:szCs w:val="18"/>
    </w:rPr>
  </w:style>
  <w:style w:type="paragraph" w:styleId="a5">
    <w:name w:val="List Paragraph"/>
    <w:basedOn w:val="a"/>
    <w:uiPriority w:val="34"/>
    <w:qFormat/>
    <w:rsid w:val="00AF3418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EA"/>
    <w:pPr>
      <w:ind w:firstLineChars="200" w:firstLine="200"/>
    </w:pPr>
    <w:rPr>
      <w:rFonts w:ascii="Times New Roman" w:eastAsia="仿宋" w:hAnsi="Times New Roman" w:cs="仿宋_GB2312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9E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29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9EA"/>
    <w:pPr>
      <w:widowControl w:val="0"/>
      <w:tabs>
        <w:tab w:val="center" w:pos="4153"/>
        <w:tab w:val="right" w:pos="8306"/>
      </w:tabs>
      <w:snapToGrid w:val="0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29EA"/>
    <w:rPr>
      <w:sz w:val="18"/>
      <w:szCs w:val="18"/>
    </w:rPr>
  </w:style>
  <w:style w:type="paragraph" w:styleId="a5">
    <w:name w:val="List Paragraph"/>
    <w:basedOn w:val="a"/>
    <w:uiPriority w:val="34"/>
    <w:qFormat/>
    <w:rsid w:val="00AF3418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39C5-289B-4A1D-8CEC-B5EA2D26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</cp:lastModifiedBy>
  <cp:revision>8</cp:revision>
  <dcterms:created xsi:type="dcterms:W3CDTF">2019-12-19T09:01:00Z</dcterms:created>
  <dcterms:modified xsi:type="dcterms:W3CDTF">2019-12-22T07:05:00Z</dcterms:modified>
</cp:coreProperties>
</file>