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5E9" w:rsidRPr="00C02ED3" w:rsidRDefault="00A445E9" w:rsidP="00C02ED3">
      <w:pPr>
        <w:pStyle w:val="3"/>
        <w:spacing w:line="240" w:lineRule="auto"/>
        <w:jc w:val="center"/>
        <w:rPr>
          <w:rFonts w:ascii="方正小标宋简体" w:eastAsia="方正小标宋简体" w:hAnsi="方正粗黑宋简体"/>
          <w:b w:val="0"/>
          <w:sz w:val="44"/>
          <w:szCs w:val="44"/>
        </w:rPr>
      </w:pPr>
      <w:r w:rsidRPr="00C02ED3">
        <w:rPr>
          <w:rFonts w:ascii="方正小标宋简体" w:eastAsia="方正小标宋简体" w:hAnsi="方正粗黑宋简体" w:hint="eastAsia"/>
          <w:b w:val="0"/>
          <w:sz w:val="44"/>
          <w:szCs w:val="44"/>
        </w:rPr>
        <w:t>荣国2019年度述职述德述廉报告</w:t>
      </w:r>
    </w:p>
    <w:p w:rsidR="00A445E9" w:rsidRDefault="00A445E9" w:rsidP="00A445E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本年度在校党委、行政的正确领导下，圆满完成了各项工作任务。现作述职述德述廉报告如下：</w:t>
      </w:r>
    </w:p>
    <w:p w:rsidR="00A445E9" w:rsidRDefault="00A445E9" w:rsidP="00A445E9">
      <w:pPr>
        <w:spacing w:after="0" w:line="560" w:lineRule="exact"/>
        <w:ind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一、在分管工作方面</w:t>
      </w:r>
    </w:p>
    <w:p w:rsidR="00A445E9" w:rsidRPr="00A445E9" w:rsidRDefault="00A445E9" w:rsidP="002260E7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445E9">
        <w:rPr>
          <w:rFonts w:ascii="仿宋" w:eastAsia="仿宋" w:hAnsi="仿宋" w:hint="eastAsia"/>
          <w:sz w:val="32"/>
          <w:szCs w:val="32"/>
        </w:rPr>
        <w:t>1、人事工作。加强人事纪律、考勤工作，不定时到馆里巡查工作纪律；组织实施了2019</w:t>
      </w:r>
      <w:r>
        <w:rPr>
          <w:rFonts w:ascii="仿宋" w:eastAsia="仿宋" w:hAnsi="仿宋" w:hint="eastAsia"/>
          <w:sz w:val="32"/>
          <w:szCs w:val="32"/>
        </w:rPr>
        <w:t>年专业技术职务评聘工作</w:t>
      </w:r>
      <w:r w:rsidRPr="00A445E9">
        <w:rPr>
          <w:rFonts w:ascii="仿宋" w:eastAsia="仿宋" w:hAnsi="仿宋" w:hint="eastAsia"/>
          <w:sz w:val="32"/>
          <w:szCs w:val="32"/>
        </w:rPr>
        <w:t>和年终考核工作。2</w:t>
      </w:r>
      <w:r w:rsidR="00BD39D4">
        <w:rPr>
          <w:rFonts w:ascii="仿宋" w:eastAsia="仿宋" w:hAnsi="仿宋" w:hint="eastAsia"/>
          <w:sz w:val="32"/>
          <w:szCs w:val="32"/>
        </w:rPr>
        <w:t>、固定资产工作。分两次</w:t>
      </w:r>
      <w:r w:rsidRPr="00A445E9">
        <w:rPr>
          <w:rFonts w:ascii="仿宋" w:eastAsia="仿宋" w:hAnsi="仿宋" w:hint="eastAsia"/>
          <w:sz w:val="32"/>
          <w:szCs w:val="32"/>
        </w:rPr>
        <w:t>全年处置报废资产</w:t>
      </w:r>
      <w:r w:rsidR="00323974">
        <w:rPr>
          <w:rFonts w:ascii="仿宋" w:eastAsia="仿宋" w:hAnsi="仿宋" w:hint="eastAsia"/>
          <w:sz w:val="32"/>
          <w:szCs w:val="32"/>
        </w:rPr>
        <w:t>146</w:t>
      </w:r>
      <w:r w:rsidRPr="00A445E9">
        <w:rPr>
          <w:rFonts w:ascii="仿宋" w:eastAsia="仿宋" w:hAnsi="仿宋" w:hint="eastAsia"/>
          <w:sz w:val="32"/>
          <w:szCs w:val="32"/>
        </w:rPr>
        <w:t>万元；完成了总价</w:t>
      </w:r>
      <w:r w:rsidR="00323974">
        <w:rPr>
          <w:rFonts w:ascii="仿宋" w:eastAsia="仿宋" w:hAnsi="仿宋" w:hint="eastAsia"/>
          <w:sz w:val="32"/>
          <w:szCs w:val="32"/>
        </w:rPr>
        <w:t>5</w:t>
      </w:r>
      <w:r w:rsidRPr="00A445E9">
        <w:rPr>
          <w:rFonts w:ascii="仿宋" w:eastAsia="仿宋" w:hAnsi="仿宋" w:hint="eastAsia"/>
          <w:sz w:val="32"/>
          <w:szCs w:val="32"/>
        </w:rPr>
        <w:t>0</w:t>
      </w:r>
      <w:r w:rsidR="00323974">
        <w:rPr>
          <w:rFonts w:ascii="仿宋" w:eastAsia="仿宋" w:hAnsi="仿宋" w:hint="eastAsia"/>
          <w:sz w:val="32"/>
          <w:szCs w:val="32"/>
        </w:rPr>
        <w:t>余</w:t>
      </w:r>
      <w:r w:rsidRPr="00A445E9">
        <w:rPr>
          <w:rFonts w:ascii="仿宋" w:eastAsia="仿宋" w:hAnsi="仿宋" w:hint="eastAsia"/>
          <w:sz w:val="32"/>
          <w:szCs w:val="32"/>
        </w:rPr>
        <w:t>万元的密集库及东校区四楼书库书架和阅览椅等的考察、技术指标制定、招标、接收和验收工作等。3、工会工作。牵头组织了学校教职工健步走活动，组织教职工参加了校运会，获得了“</w:t>
      </w:r>
      <w:r w:rsidR="00323974">
        <w:rPr>
          <w:rFonts w:ascii="仿宋" w:eastAsia="仿宋" w:hAnsi="仿宋" w:hint="eastAsia"/>
          <w:sz w:val="32"/>
          <w:szCs w:val="32"/>
        </w:rPr>
        <w:t>体育道德风尚</w:t>
      </w:r>
      <w:r w:rsidRPr="00A445E9">
        <w:rPr>
          <w:rFonts w:ascii="仿宋" w:eastAsia="仿宋" w:hAnsi="仿宋" w:hint="eastAsia"/>
          <w:sz w:val="32"/>
          <w:szCs w:val="32"/>
        </w:rPr>
        <w:t>奖”和比赛成绩第五名的好成绩；牵头组织了庆祝建国70周年教职工合唱比赛，并获得了“特别贡献奖”；教职工排球赛获女子亚军；教职工羽毛球赛获女子双打亚军、单打季军；教职工乒乓球赛获</w:t>
      </w:r>
      <w:r w:rsidR="002260E7" w:rsidRPr="00A445E9">
        <w:rPr>
          <w:rFonts w:ascii="仿宋" w:eastAsia="仿宋" w:hAnsi="仿宋" w:hint="eastAsia"/>
          <w:sz w:val="32"/>
          <w:szCs w:val="32"/>
        </w:rPr>
        <w:t>女子</w:t>
      </w:r>
      <w:r w:rsidR="00323974">
        <w:rPr>
          <w:rFonts w:ascii="仿宋" w:eastAsia="仿宋" w:hAnsi="仿宋" w:hint="eastAsia"/>
          <w:sz w:val="32"/>
          <w:szCs w:val="32"/>
        </w:rPr>
        <w:t>团体</w:t>
      </w:r>
      <w:r w:rsidR="002260E7">
        <w:rPr>
          <w:rFonts w:ascii="仿宋" w:eastAsia="仿宋" w:hAnsi="仿宋" w:hint="eastAsia"/>
          <w:sz w:val="32"/>
          <w:szCs w:val="32"/>
        </w:rPr>
        <w:t>团体、双打和</w:t>
      </w:r>
      <w:r w:rsidRPr="00A445E9">
        <w:rPr>
          <w:rFonts w:ascii="仿宋" w:eastAsia="仿宋" w:hAnsi="仿宋" w:hint="eastAsia"/>
          <w:sz w:val="32"/>
          <w:szCs w:val="32"/>
        </w:rPr>
        <w:t>单打冠军；积极关心职工生活，对职工的婚丧嫁娶、生育生病，能帮则帮，能做尽做。组织了本总支学校第四届“双代会”代表的选举工作。组织了全体职工的春游活动。4、消防安全。强化职工安全消防意识，与各部主任签订消防安全责任书，加强了日常消防安全，做到群防群治、防患于未然</w:t>
      </w:r>
      <w:r w:rsidR="00381DB5">
        <w:rPr>
          <w:rFonts w:ascii="仿宋" w:eastAsia="仿宋" w:hAnsi="仿宋" w:hint="eastAsia"/>
          <w:sz w:val="32"/>
          <w:szCs w:val="32"/>
        </w:rPr>
        <w:t>。</w:t>
      </w:r>
      <w:r w:rsidRPr="00A445E9">
        <w:rPr>
          <w:rFonts w:ascii="仿宋" w:eastAsia="仿宋" w:hAnsi="仿宋" w:hint="eastAsia"/>
          <w:sz w:val="32"/>
          <w:szCs w:val="32"/>
        </w:rPr>
        <w:t>5</w:t>
      </w:r>
      <w:r w:rsidR="00323974">
        <w:rPr>
          <w:rFonts w:ascii="仿宋" w:eastAsia="仿宋" w:hAnsi="仿宋" w:hint="eastAsia"/>
          <w:sz w:val="32"/>
          <w:szCs w:val="32"/>
        </w:rPr>
        <w:t>、物业工作。加强日常和迎接专业认证等物业保障和环境卫生整治工作。</w:t>
      </w:r>
      <w:r w:rsidRPr="00A445E9">
        <w:rPr>
          <w:rFonts w:ascii="仿宋" w:eastAsia="仿宋" w:hAnsi="仿宋" w:hint="eastAsia"/>
          <w:sz w:val="32"/>
          <w:szCs w:val="32"/>
        </w:rPr>
        <w:t>6、设备维护工作。做好电子阅览室管理、设备维护；图书馆网络及自动化设备的日常维护和维修，保障了各系统和设备正常运行；完成校园一卡通升级中的汇文客户端、门禁、电子阅览室、座位</w:t>
      </w:r>
      <w:r w:rsidRPr="00A445E9">
        <w:rPr>
          <w:rFonts w:ascii="仿宋" w:eastAsia="仿宋" w:hAnsi="仿宋" w:hint="eastAsia"/>
          <w:sz w:val="32"/>
          <w:szCs w:val="32"/>
        </w:rPr>
        <w:lastRenderedPageBreak/>
        <w:t>预约升级、汇文微信平台的合同签订和部署安装。做好毕业生离校手续办理及新生数据处理工作。</w:t>
      </w:r>
      <w:r w:rsidR="002260E7">
        <w:rPr>
          <w:rFonts w:ascii="仿宋" w:eastAsia="仿宋" w:hAnsi="仿宋" w:hint="eastAsia"/>
          <w:sz w:val="32"/>
          <w:szCs w:val="32"/>
        </w:rPr>
        <w:t>7</w:t>
      </w:r>
      <w:r w:rsidRPr="00A445E9">
        <w:rPr>
          <w:rFonts w:ascii="仿宋" w:eastAsia="仿宋" w:hAnsi="仿宋" w:hint="eastAsia"/>
          <w:sz w:val="32"/>
          <w:szCs w:val="32"/>
        </w:rPr>
        <w:t>、科技信息服务工作。全年共完成查收查引论文</w:t>
      </w:r>
      <w:r w:rsidR="00BC6779">
        <w:rPr>
          <w:rFonts w:ascii="仿宋" w:eastAsia="仿宋" w:hAnsi="仿宋" w:hint="eastAsia"/>
          <w:sz w:val="32"/>
          <w:szCs w:val="32"/>
        </w:rPr>
        <w:t>900</w:t>
      </w:r>
      <w:r w:rsidRPr="00A445E9">
        <w:rPr>
          <w:rFonts w:ascii="仿宋" w:eastAsia="仿宋" w:hAnsi="仿宋" w:hint="eastAsia"/>
          <w:sz w:val="32"/>
          <w:szCs w:val="32"/>
        </w:rPr>
        <w:t>篇，共完成论文查重</w:t>
      </w:r>
      <w:r w:rsidR="00BC6779">
        <w:rPr>
          <w:rFonts w:ascii="仿宋" w:eastAsia="仿宋" w:hAnsi="仿宋" w:hint="eastAsia"/>
          <w:sz w:val="32"/>
          <w:szCs w:val="32"/>
        </w:rPr>
        <w:t>3189</w:t>
      </w:r>
      <w:r w:rsidRPr="00A445E9">
        <w:rPr>
          <w:rFonts w:ascii="仿宋" w:eastAsia="仿宋" w:hAnsi="仿宋" w:hint="eastAsia"/>
          <w:sz w:val="32"/>
          <w:szCs w:val="32"/>
        </w:rPr>
        <w:t>篇。全年共装订下架期刊3960册，报纸 187本。</w:t>
      </w:r>
    </w:p>
    <w:p w:rsidR="00A445E9" w:rsidRDefault="00A445E9" w:rsidP="00A445E9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A445E9">
        <w:rPr>
          <w:rFonts w:ascii="仿宋" w:eastAsia="仿宋" w:hAnsi="仿宋" w:hint="eastAsia"/>
          <w:sz w:val="32"/>
          <w:szCs w:val="32"/>
        </w:rPr>
        <w:t>以上工作，如果有成绩都是同志们的功劳，是同志们辛勤工作、勇于拼搏的结果，我只是作为分管领导跟着沾光而已；而工作所存在的不足之处，则是完全是因我之能力不及或勤勉不足造成的，也借此机会，向大家表示歉意。</w:t>
      </w:r>
    </w:p>
    <w:p w:rsidR="00A445E9" w:rsidRDefault="00A445E9" w:rsidP="00A445E9">
      <w:pPr>
        <w:spacing w:after="0"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二、在德、廉修养方面</w:t>
      </w:r>
    </w:p>
    <w:p w:rsidR="00A445E9" w:rsidRDefault="002260E7" w:rsidP="002260E7">
      <w:pPr>
        <w:spacing w:after="0"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260E7">
        <w:rPr>
          <w:rFonts w:ascii="仿宋" w:eastAsia="仿宋" w:hAnsi="仿宋" w:hint="eastAsia"/>
          <w:sz w:val="32"/>
          <w:szCs w:val="32"/>
        </w:rPr>
        <w:t>积极参加学校组织的各项政治学习、报告会等活动。</w:t>
      </w:r>
      <w:r w:rsidR="00DC5A2A">
        <w:rPr>
          <w:rFonts w:ascii="仿宋" w:eastAsia="仿宋" w:hAnsi="仿宋" w:hint="eastAsia"/>
          <w:sz w:val="32"/>
          <w:szCs w:val="32"/>
        </w:rPr>
        <w:t>牢固树立职业道德、社会公德和家庭美德意识。</w:t>
      </w:r>
      <w:r w:rsidRPr="002260E7">
        <w:rPr>
          <w:rFonts w:ascii="仿宋" w:eastAsia="仿宋" w:hAnsi="仿宋" w:hint="eastAsia"/>
          <w:sz w:val="32"/>
          <w:szCs w:val="32"/>
        </w:rPr>
        <w:t>尤其是参加“不忘初心，牢记使命”主题教育活动，</w:t>
      </w:r>
      <w:r w:rsidR="00381DB5">
        <w:rPr>
          <w:rFonts w:ascii="仿宋" w:eastAsia="仿宋" w:hAnsi="仿宋" w:hint="eastAsia"/>
          <w:sz w:val="32"/>
          <w:szCs w:val="32"/>
        </w:rPr>
        <w:t>精读</w:t>
      </w:r>
      <w:r w:rsidRPr="002260E7">
        <w:rPr>
          <w:rFonts w:ascii="仿宋" w:eastAsia="仿宋" w:hAnsi="仿宋" w:hint="eastAsia"/>
          <w:sz w:val="32"/>
          <w:szCs w:val="32"/>
        </w:rPr>
        <w:t>了习近平总书记</w:t>
      </w:r>
      <w:r w:rsidR="00381DB5">
        <w:rPr>
          <w:rFonts w:ascii="仿宋" w:eastAsia="仿宋" w:hAnsi="仿宋" w:hint="eastAsia"/>
          <w:sz w:val="32"/>
          <w:szCs w:val="32"/>
        </w:rPr>
        <w:t>数十篇讲话和报告原文，边阅读边思考，真正做到“走心”、“进脑”，</w:t>
      </w:r>
      <w:r w:rsidRPr="002260E7">
        <w:rPr>
          <w:rFonts w:ascii="仿宋" w:eastAsia="仿宋" w:hAnsi="仿宋" w:hint="eastAsia"/>
          <w:sz w:val="32"/>
          <w:szCs w:val="32"/>
        </w:rPr>
        <w:t>通过学习深感收获颇多，深刻认识到以习近平总书记为核心的党中央居安思危、高瞻远瞩，以舍我其谁的政治勇气和魄力在全党开展“不忘初心、牢</w:t>
      </w:r>
      <w:r>
        <w:rPr>
          <w:rFonts w:ascii="仿宋" w:eastAsia="仿宋" w:hAnsi="仿宋" w:hint="eastAsia"/>
          <w:sz w:val="32"/>
          <w:szCs w:val="32"/>
        </w:rPr>
        <w:t>记使命”主题教育，这是我党进入新时代最重要的政治建设和思想建设。</w:t>
      </w:r>
      <w:r w:rsidR="00DC5A2A">
        <w:rPr>
          <w:rFonts w:ascii="仿宋" w:eastAsia="仿宋" w:hAnsi="仿宋" w:hint="eastAsia"/>
          <w:sz w:val="32"/>
          <w:szCs w:val="32"/>
        </w:rPr>
        <w:t>并</w:t>
      </w:r>
      <w:r w:rsidR="00A445E9">
        <w:rPr>
          <w:rFonts w:ascii="仿宋" w:eastAsia="仿宋" w:hAnsi="仿宋" w:hint="eastAsia"/>
          <w:sz w:val="32"/>
          <w:szCs w:val="32"/>
        </w:rPr>
        <w:t>认真学习</w:t>
      </w:r>
      <w:r w:rsidR="00DC5A2A">
        <w:rPr>
          <w:rFonts w:ascii="仿宋" w:eastAsia="仿宋" w:hAnsi="仿宋" w:hint="eastAsia"/>
          <w:sz w:val="32"/>
          <w:szCs w:val="32"/>
        </w:rPr>
        <w:t>了</w:t>
      </w:r>
      <w:r w:rsidR="00A445E9">
        <w:rPr>
          <w:rFonts w:ascii="仿宋" w:eastAsia="仿宋" w:hAnsi="仿宋" w:hint="eastAsia"/>
          <w:sz w:val="32"/>
          <w:szCs w:val="32"/>
        </w:rPr>
        <w:t>《中国共产党党员领导干部廉洁从政若干准则》和中纪委、学校纪委的有关文件精神，时刻绷紧纪律规矩这根弦，守住底线，不触红线。</w:t>
      </w:r>
      <w:r w:rsidR="00DC5A2A" w:rsidRPr="00DC5A2A">
        <w:rPr>
          <w:rFonts w:ascii="仿宋" w:eastAsia="仿宋" w:hAnsi="仿宋" w:hint="eastAsia"/>
          <w:sz w:val="32"/>
          <w:szCs w:val="32"/>
        </w:rPr>
        <w:t>做到勤俭节约、秉公用权、生活正派</w:t>
      </w:r>
      <w:r w:rsidR="00DC5A2A">
        <w:rPr>
          <w:rFonts w:ascii="仿宋" w:eastAsia="仿宋" w:hAnsi="仿宋" w:hint="eastAsia"/>
          <w:sz w:val="32"/>
          <w:szCs w:val="32"/>
        </w:rPr>
        <w:t>，努力</w:t>
      </w:r>
      <w:r w:rsidR="00DC5A2A" w:rsidRPr="00DC5A2A">
        <w:rPr>
          <w:rFonts w:ascii="仿宋" w:eastAsia="仿宋" w:hAnsi="仿宋" w:hint="eastAsia"/>
          <w:sz w:val="32"/>
          <w:szCs w:val="32"/>
        </w:rPr>
        <w:t xml:space="preserve">做到 </w:t>
      </w:r>
      <w:r w:rsidR="00DC5A2A">
        <w:rPr>
          <w:rFonts w:ascii="仿宋" w:eastAsia="仿宋" w:hAnsi="仿宋" w:hint="eastAsia"/>
          <w:sz w:val="32"/>
          <w:szCs w:val="32"/>
        </w:rPr>
        <w:t>“清正廉洁做表率”</w:t>
      </w:r>
      <w:r w:rsidR="00A445E9">
        <w:rPr>
          <w:rFonts w:ascii="仿宋" w:eastAsia="仿宋" w:hAnsi="仿宋" w:hint="eastAsia"/>
          <w:sz w:val="32"/>
          <w:szCs w:val="32"/>
        </w:rPr>
        <w:t>。</w:t>
      </w:r>
    </w:p>
    <w:p w:rsidR="00FC6DF2" w:rsidRDefault="00A445E9" w:rsidP="00A445E9">
      <w:pPr>
        <w:tabs>
          <w:tab w:val="left" w:pos="6570"/>
        </w:tabs>
        <w:spacing w:line="560" w:lineRule="exac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ab/>
      </w:r>
    </w:p>
    <w:p w:rsidR="004358AB" w:rsidRDefault="00A445E9" w:rsidP="00A46D5E">
      <w:pPr>
        <w:tabs>
          <w:tab w:val="left" w:pos="6570"/>
        </w:tabs>
        <w:spacing w:line="560" w:lineRule="exact"/>
        <w:ind w:firstLineChars="1950" w:firstLine="6240"/>
      </w:pPr>
      <w:r>
        <w:rPr>
          <w:rFonts w:ascii="仿宋" w:eastAsia="仿宋" w:hAnsi="仿宋" w:hint="eastAsia"/>
          <w:sz w:val="32"/>
          <w:szCs w:val="32"/>
        </w:rPr>
        <w:t>2019/12/18</w:t>
      </w:r>
    </w:p>
    <w:sectPr w:rsidR="004358AB" w:rsidSect="00A445E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粗黑宋简体">
    <w:altName w:val="微软雅黑"/>
    <w:charset w:val="86"/>
    <w:family w:val="auto"/>
    <w:pitch w:val="variable"/>
    <w:sig w:usb0="00000000" w:usb1="184F6CFA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04A9A"/>
    <w:rsid w:val="002260E7"/>
    <w:rsid w:val="00323974"/>
    <w:rsid w:val="00323B43"/>
    <w:rsid w:val="00381DB5"/>
    <w:rsid w:val="003D37D8"/>
    <w:rsid w:val="00426133"/>
    <w:rsid w:val="004358AB"/>
    <w:rsid w:val="004E5CAB"/>
    <w:rsid w:val="008B7726"/>
    <w:rsid w:val="009217B8"/>
    <w:rsid w:val="00A445E9"/>
    <w:rsid w:val="00A46D5E"/>
    <w:rsid w:val="00A83814"/>
    <w:rsid w:val="00BC6779"/>
    <w:rsid w:val="00BD39D4"/>
    <w:rsid w:val="00C02ED3"/>
    <w:rsid w:val="00D31D50"/>
    <w:rsid w:val="00DC5A2A"/>
    <w:rsid w:val="00FC6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3">
    <w:name w:val="heading 3"/>
    <w:basedOn w:val="a"/>
    <w:next w:val="a"/>
    <w:link w:val="3Char"/>
    <w:uiPriority w:val="9"/>
    <w:unhideWhenUsed/>
    <w:qFormat/>
    <w:rsid w:val="00C02ED3"/>
    <w:pPr>
      <w:keepNext/>
      <w:keepLines/>
      <w:widowControl w:val="0"/>
      <w:adjustRightInd/>
      <w:snapToGrid/>
      <w:spacing w:before="260" w:after="260" w:line="416" w:lineRule="auto"/>
      <w:jc w:val="both"/>
      <w:outlineLvl w:val="2"/>
    </w:pPr>
    <w:rPr>
      <w:rFonts w:asciiTheme="minorHAnsi" w:eastAsiaTheme="minorEastAsia" w:hAnsiTheme="minorHAnsi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C02ED3"/>
    <w:rPr>
      <w:rFonts w:eastAsiaTheme="minorEastAsia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3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dreamsummit</cp:lastModifiedBy>
  <cp:revision>8</cp:revision>
  <dcterms:created xsi:type="dcterms:W3CDTF">2008-09-11T17:20:00Z</dcterms:created>
  <dcterms:modified xsi:type="dcterms:W3CDTF">2019-12-20T06:23:00Z</dcterms:modified>
</cp:coreProperties>
</file>