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54" w:rsidRPr="00453E73" w:rsidRDefault="00BD1A26">
      <w:pPr>
        <w:spacing w:line="240" w:lineRule="atLeast"/>
        <w:jc w:val="center"/>
        <w:rPr>
          <w:rFonts w:ascii="方正小标宋简体" w:eastAsia="方正小标宋简体" w:hAnsiTheme="majorEastAsia" w:cstheme="majorEastAsia" w:hint="eastAsia"/>
          <w:color w:val="000000" w:themeColor="text1"/>
          <w:sz w:val="44"/>
          <w:szCs w:val="44"/>
        </w:rPr>
      </w:pPr>
      <w:proofErr w:type="gramStart"/>
      <w:r w:rsidRPr="00453E73">
        <w:rPr>
          <w:rFonts w:ascii="方正小标宋简体" w:eastAsia="方正小标宋简体" w:hAnsiTheme="majorEastAsia" w:cstheme="majorEastAsia" w:hint="eastAsia"/>
          <w:sz w:val="44"/>
          <w:szCs w:val="44"/>
        </w:rPr>
        <w:t>房士江</w:t>
      </w:r>
      <w:proofErr w:type="gramEnd"/>
      <w:r w:rsidRPr="00453E73">
        <w:rPr>
          <w:rFonts w:ascii="方正小标宋简体" w:eastAsia="方正小标宋简体" w:hAnsiTheme="majorEastAsia" w:cstheme="majorEastAsia" w:hint="eastAsia"/>
          <w:sz w:val="44"/>
          <w:szCs w:val="44"/>
        </w:rPr>
        <w:t>2019</w:t>
      </w:r>
      <w:r w:rsidRPr="00453E73">
        <w:rPr>
          <w:rFonts w:ascii="方正小标宋简体" w:eastAsia="方正小标宋简体" w:hAnsiTheme="majorEastAsia" w:cstheme="majorEastAsia" w:hint="eastAsia"/>
          <w:sz w:val="44"/>
          <w:szCs w:val="44"/>
        </w:rPr>
        <w:t>年度述职</w:t>
      </w:r>
      <w:proofErr w:type="gramStart"/>
      <w:r w:rsidRPr="00453E73">
        <w:rPr>
          <w:rFonts w:ascii="方正小标宋简体" w:eastAsia="方正小标宋简体" w:hAnsiTheme="majorEastAsia" w:cstheme="majorEastAsia" w:hint="eastAsia"/>
          <w:sz w:val="44"/>
          <w:szCs w:val="44"/>
        </w:rPr>
        <w:t>述德述</w:t>
      </w:r>
      <w:proofErr w:type="gramEnd"/>
      <w:r w:rsidRPr="00453E73">
        <w:rPr>
          <w:rFonts w:ascii="方正小标宋简体" w:eastAsia="方正小标宋简体" w:hAnsiTheme="majorEastAsia" w:cstheme="majorEastAsia" w:hint="eastAsia"/>
          <w:sz w:val="44"/>
          <w:szCs w:val="44"/>
        </w:rPr>
        <w:t>廉报告</w:t>
      </w:r>
    </w:p>
    <w:p w:rsidR="007E6754" w:rsidRDefault="007E6754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E6754" w:rsidRDefault="00BD1A2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认真贯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彻落实党的十九大、十九届四中全会精神和学校决策部署，履行岗位职责，圆满完成党建行政工作。</w:t>
      </w:r>
      <w:r>
        <w:rPr>
          <w:rFonts w:ascii="仿宋" w:eastAsia="仿宋" w:hAnsi="仿宋" w:cs="仿宋" w:hint="eastAsia"/>
          <w:sz w:val="32"/>
          <w:szCs w:val="32"/>
        </w:rPr>
        <w:t>实现</w:t>
      </w:r>
      <w:r>
        <w:rPr>
          <w:rFonts w:ascii="仿宋" w:eastAsia="仿宋" w:hAnsi="仿宋" w:cs="仿宋" w:hint="eastAsia"/>
          <w:sz w:val="32"/>
          <w:szCs w:val="32"/>
        </w:rPr>
        <w:t>全年</w:t>
      </w:r>
      <w:r>
        <w:rPr>
          <w:rFonts w:ascii="仿宋" w:eastAsia="仿宋" w:hAnsi="仿宋" w:cs="仿宋" w:hint="eastAsia"/>
          <w:sz w:val="32"/>
          <w:szCs w:val="32"/>
        </w:rPr>
        <w:t>收入</w:t>
      </w:r>
      <w:r>
        <w:rPr>
          <w:rFonts w:ascii="仿宋" w:eastAsia="仿宋" w:hAnsi="仿宋" w:cs="仿宋" w:hint="eastAsia"/>
          <w:sz w:val="32"/>
          <w:szCs w:val="32"/>
        </w:rPr>
        <w:t>615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利润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固定资产增加</w:t>
      </w:r>
      <w:r>
        <w:rPr>
          <w:rFonts w:ascii="仿宋" w:eastAsia="仿宋" w:hAnsi="仿宋" w:cs="仿宋" w:hint="eastAsia"/>
          <w:sz w:val="32"/>
          <w:szCs w:val="32"/>
        </w:rPr>
        <w:t>11.2</w:t>
      </w:r>
      <w:r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元，上交</w:t>
      </w:r>
      <w:r>
        <w:rPr>
          <w:rFonts w:ascii="仿宋" w:eastAsia="仿宋" w:hAnsi="仿宋" w:cs="仿宋" w:hint="eastAsia"/>
          <w:sz w:val="32"/>
          <w:szCs w:val="32"/>
        </w:rPr>
        <w:t>学校资产</w:t>
      </w:r>
      <w:r>
        <w:rPr>
          <w:rFonts w:ascii="仿宋" w:eastAsia="仿宋" w:hAnsi="仿宋" w:cs="仿宋" w:hint="eastAsia"/>
          <w:sz w:val="32"/>
          <w:szCs w:val="32"/>
        </w:rPr>
        <w:t>占用费</w:t>
      </w:r>
      <w:r>
        <w:rPr>
          <w:rFonts w:ascii="仿宋" w:eastAsia="仿宋" w:hAnsi="仿宋" w:cs="仿宋" w:hint="eastAsia"/>
          <w:sz w:val="32"/>
          <w:szCs w:val="32"/>
        </w:rPr>
        <w:t>2.6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 w:hint="eastAsia"/>
          <w:sz w:val="32"/>
          <w:szCs w:val="32"/>
        </w:rPr>
        <w:t>我校成为山东省学校后勤协会高校幼教管理分会秘书长单位。</w:t>
      </w:r>
    </w:p>
    <w:p w:rsidR="007E6754" w:rsidRDefault="00BD1A26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思想政治情况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注重加强政治理论学习，用习近平新时代中国特色社会主义思想武装头脑，始终与党中央保持高度一致。完成</w:t>
      </w:r>
      <w:r>
        <w:rPr>
          <w:rFonts w:ascii="仿宋" w:eastAsia="仿宋" w:hAnsi="仿宋" w:cs="仿宋" w:hint="eastAsia"/>
          <w:sz w:val="32"/>
          <w:szCs w:val="32"/>
        </w:rPr>
        <w:t>“干部在线学习”</w:t>
      </w:r>
      <w:r>
        <w:rPr>
          <w:rFonts w:ascii="仿宋" w:eastAsia="仿宋" w:hAnsi="仿宋" w:cs="仿宋" w:hint="eastAsia"/>
          <w:sz w:val="32"/>
          <w:szCs w:val="32"/>
        </w:rPr>
        <w:t>任务。</w:t>
      </w:r>
    </w:p>
    <w:p w:rsidR="007E6754" w:rsidRDefault="00BD1A26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履行岗位职责情况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、组织开展</w:t>
      </w:r>
      <w:r>
        <w:rPr>
          <w:rFonts w:ascii="仿宋" w:eastAsia="仿宋" w:hAnsi="仿宋" w:cs="仿宋" w:hint="eastAsia"/>
          <w:sz w:val="32"/>
          <w:szCs w:val="32"/>
        </w:rPr>
        <w:t>“不忘初心、牢记使命”主题教育工作，集中学习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次，讲党课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次，专题讨论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次，组织党员志愿服务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次。召开专题组织生活会，检视剖析问题。开展“强学习、提站位、深反思、促整改”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专题教育活动。</w:t>
      </w:r>
      <w:r>
        <w:rPr>
          <w:rFonts w:ascii="仿宋" w:eastAsia="仿宋" w:hAnsi="仿宋" w:cs="仿宋" w:hint="eastAsia"/>
          <w:sz w:val="32"/>
          <w:szCs w:val="32"/>
        </w:rPr>
        <w:t>开展</w:t>
      </w:r>
      <w:r>
        <w:rPr>
          <w:rFonts w:ascii="仿宋" w:eastAsia="仿宋" w:hAnsi="仿宋" w:cs="仿宋" w:hint="eastAsia"/>
          <w:sz w:val="32"/>
          <w:szCs w:val="32"/>
        </w:rPr>
        <w:t>“学校大发展，我该干什么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”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专题活动。强化党风廉政建设，完善《党风廉政建设目标责任书》，制定《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年精准化廉政教育》。</w:t>
      </w:r>
      <w:r>
        <w:rPr>
          <w:rFonts w:ascii="仿宋" w:eastAsia="仿宋" w:hAnsi="仿宋" w:cs="仿宋" w:hint="eastAsia"/>
          <w:sz w:val="32"/>
          <w:szCs w:val="32"/>
        </w:rPr>
        <w:t>召开党风廉政建设和安全稳定工作会议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签订《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年度党风廉政建设维护安全稳定工作责任书》</w:t>
      </w:r>
      <w:r>
        <w:rPr>
          <w:rFonts w:ascii="仿宋" w:eastAsia="仿宋" w:hAnsi="仿宋" w:cs="仿宋" w:hint="eastAsia"/>
          <w:sz w:val="32"/>
          <w:szCs w:val="32"/>
        </w:rPr>
        <w:t>。赴鲁中监狱接受警示教育。</w:t>
      </w:r>
      <w:r>
        <w:rPr>
          <w:rFonts w:ascii="仿宋" w:eastAsia="仿宋" w:hAnsi="仿宋" w:cs="仿宋" w:hint="eastAsia"/>
          <w:sz w:val="32"/>
          <w:szCs w:val="32"/>
        </w:rPr>
        <w:t>推进开展“对标争先”活动。</w:t>
      </w:r>
      <w:r>
        <w:rPr>
          <w:rFonts w:ascii="仿宋" w:eastAsia="仿宋" w:hAnsi="仿宋" w:cs="仿宋" w:hint="eastAsia"/>
          <w:sz w:val="32"/>
          <w:szCs w:val="32"/>
        </w:rPr>
        <w:t>赴浙师大幼儿园、安吉县实验幼儿园对标学习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与美术学院学生党支部签约共建。创新宣传形式，拓宽宣传渠道。在</w:t>
      </w:r>
      <w:r>
        <w:rPr>
          <w:rFonts w:ascii="仿宋" w:eastAsia="仿宋" w:hAnsi="仿宋" w:cs="仿宋" w:hint="eastAsia"/>
          <w:sz w:val="32"/>
          <w:szCs w:val="32"/>
        </w:rPr>
        <w:t>今</w:t>
      </w:r>
      <w:r>
        <w:rPr>
          <w:rFonts w:ascii="仿宋" w:eastAsia="仿宋" w:hAnsi="仿宋" w:cs="仿宋" w:hint="eastAsia"/>
          <w:sz w:val="32"/>
          <w:szCs w:val="32"/>
        </w:rPr>
        <w:t>日头条、大众网、山东学前教育网、淄博晚报等媒体发表稿件</w:t>
      </w:r>
      <w:r>
        <w:rPr>
          <w:rFonts w:ascii="仿宋" w:eastAsia="仿宋" w:hAnsi="仿宋" w:cs="仿宋" w:hint="eastAsia"/>
          <w:sz w:val="32"/>
          <w:szCs w:val="32"/>
        </w:rPr>
        <w:t>382</w:t>
      </w:r>
      <w:r>
        <w:rPr>
          <w:rFonts w:ascii="仿宋" w:eastAsia="仿宋" w:hAnsi="仿宋" w:cs="仿宋" w:hint="eastAsia"/>
          <w:sz w:val="32"/>
          <w:szCs w:val="32"/>
        </w:rPr>
        <w:t>篇。每周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推出微信电子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食谱。借助学校新媒体在线直播庆“六一”儿童节文艺演出，在线收看人数达</w:t>
      </w:r>
      <w:r>
        <w:rPr>
          <w:rFonts w:ascii="仿宋" w:eastAsia="仿宋" w:hAnsi="仿宋" w:cs="仿宋" w:hint="eastAsia"/>
          <w:sz w:val="32"/>
          <w:szCs w:val="32"/>
        </w:rPr>
        <w:t>7500</w:t>
      </w:r>
      <w:r>
        <w:rPr>
          <w:rFonts w:ascii="仿宋" w:eastAsia="仿宋" w:hAnsi="仿宋" w:cs="仿宋" w:hint="eastAsia"/>
          <w:sz w:val="32"/>
          <w:szCs w:val="32"/>
        </w:rPr>
        <w:t>余人。</w:t>
      </w:r>
    </w:p>
    <w:p w:rsidR="007E6754" w:rsidRDefault="00BD1A2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</w:t>
      </w:r>
      <w:r>
        <w:rPr>
          <w:rFonts w:ascii="仿宋" w:eastAsia="仿宋" w:hAnsi="仿宋" w:cs="仿宋" w:hint="eastAsia"/>
          <w:sz w:val="32"/>
          <w:szCs w:val="32"/>
        </w:rPr>
        <w:t>、认真总结办园经验，凝练幼儿园文化。提出“安全、健康、快乐、幸福”办园宗旨，“会倾听、勤思考、善表达”培养目标，“学而不厌、诲人不倦”工作理念，“玩中学、学中玩”学风。申报并获批山东省学校后勤协会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年《幼儿园文化与制度建设研究》立项课题。</w:t>
      </w:r>
    </w:p>
    <w:p w:rsidR="007E6754" w:rsidRDefault="00BD1A2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组织教师学习</w:t>
      </w:r>
      <w:r>
        <w:rPr>
          <w:rFonts w:ascii="仿宋" w:eastAsia="仿宋" w:hAnsi="仿宋" w:cs="仿宋" w:hint="eastAsia"/>
          <w:sz w:val="32"/>
          <w:szCs w:val="32"/>
        </w:rPr>
        <w:t>《一日活动作业指导书》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规范工作流程；通过</w:t>
      </w:r>
      <w:r>
        <w:rPr>
          <w:rFonts w:ascii="仿宋" w:eastAsia="仿宋" w:hAnsi="仿宋" w:cs="仿宋" w:hint="eastAsia"/>
          <w:sz w:val="32"/>
          <w:szCs w:val="32"/>
        </w:rPr>
        <w:t>开展诗歌朗诵会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教师讲故事比赛</w:t>
      </w:r>
      <w:r>
        <w:rPr>
          <w:rFonts w:ascii="仿宋" w:eastAsia="仿宋" w:hAnsi="仿宋" w:cs="仿宋" w:hint="eastAsia"/>
          <w:sz w:val="32"/>
          <w:szCs w:val="32"/>
        </w:rPr>
        <w:t>等活动，</w:t>
      </w:r>
      <w:r>
        <w:rPr>
          <w:rFonts w:ascii="仿宋" w:eastAsia="仿宋" w:hAnsi="仿宋" w:cs="仿宋" w:hint="eastAsia"/>
          <w:sz w:val="32"/>
          <w:szCs w:val="32"/>
        </w:rPr>
        <w:t>为教</w:t>
      </w:r>
      <w:r>
        <w:rPr>
          <w:rFonts w:ascii="仿宋" w:eastAsia="仿宋" w:hAnsi="仿宋" w:cs="仿宋" w:hint="eastAsia"/>
          <w:sz w:val="32"/>
          <w:szCs w:val="32"/>
        </w:rPr>
        <w:t>师搭建</w:t>
      </w:r>
      <w:r>
        <w:rPr>
          <w:rFonts w:ascii="仿宋" w:eastAsia="仿宋" w:hAnsi="仿宋" w:cs="仿宋" w:hint="eastAsia"/>
          <w:sz w:val="32"/>
          <w:szCs w:val="32"/>
        </w:rPr>
        <w:t>展示</w:t>
      </w:r>
      <w:r>
        <w:rPr>
          <w:rFonts w:ascii="仿宋" w:eastAsia="仿宋" w:hAnsi="仿宋" w:cs="仿宋" w:hint="eastAsia"/>
          <w:sz w:val="32"/>
          <w:szCs w:val="32"/>
        </w:rPr>
        <w:t>交流平台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E6754" w:rsidRDefault="00BD1A2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践行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“动静结合”教学理念，</w:t>
      </w:r>
      <w:r>
        <w:rPr>
          <w:rFonts w:ascii="仿宋" w:eastAsia="仿宋" w:hAnsi="仿宋" w:cs="仿宋" w:hint="eastAsia"/>
          <w:sz w:val="32"/>
          <w:szCs w:val="32"/>
        </w:rPr>
        <w:t>开展高质量的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绘本教学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，培养幼儿良好阅读习惯。</w:t>
      </w:r>
      <w:r>
        <w:rPr>
          <w:rFonts w:ascii="仿宋" w:eastAsia="仿宋" w:hAnsi="仿宋" w:cs="仿宋" w:hint="eastAsia"/>
          <w:sz w:val="32"/>
          <w:szCs w:val="32"/>
        </w:rPr>
        <w:t>以“篮球”“跳绳”为运动重点，兼顾区域活动，在游戏中增强幼儿的体质。开展</w:t>
      </w:r>
      <w:r>
        <w:rPr>
          <w:rFonts w:ascii="仿宋" w:eastAsia="仿宋" w:hAnsi="仿宋" w:cs="仿宋" w:hint="eastAsia"/>
          <w:sz w:val="32"/>
          <w:szCs w:val="32"/>
        </w:rPr>
        <w:t>自主游戏探索，《百变轮胎，让孩子成为游戏的主人》课题，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参加全市幼儿园优秀教研成果展示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E6754" w:rsidRDefault="00BD1A2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重视安全管理，强化安全工作。</w:t>
      </w:r>
      <w:r>
        <w:rPr>
          <w:rFonts w:ascii="仿宋" w:eastAsia="仿宋" w:hAnsi="仿宋" w:cs="仿宋" w:hint="eastAsia"/>
          <w:sz w:val="32"/>
          <w:szCs w:val="32"/>
        </w:rPr>
        <w:t>完成“明厨亮灶”工程，东园</w:t>
      </w:r>
      <w:r>
        <w:rPr>
          <w:rFonts w:ascii="仿宋" w:eastAsia="仿宋" w:hAnsi="仿宋" w:cs="仿宋" w:hint="eastAsia"/>
          <w:sz w:val="32"/>
          <w:szCs w:val="32"/>
        </w:rPr>
        <w:t>食堂监控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 w:hint="eastAsia"/>
          <w:sz w:val="32"/>
          <w:szCs w:val="32"/>
        </w:rPr>
        <w:t>淄博市食品药品监督管理局</w:t>
      </w:r>
      <w:r>
        <w:rPr>
          <w:rFonts w:ascii="仿宋" w:eastAsia="仿宋" w:hAnsi="仿宋" w:cs="仿宋" w:hint="eastAsia"/>
          <w:sz w:val="32"/>
          <w:szCs w:val="32"/>
        </w:rPr>
        <w:t>联网</w:t>
      </w:r>
      <w:r>
        <w:rPr>
          <w:rFonts w:ascii="仿宋" w:eastAsia="仿宋" w:hAnsi="仿宋" w:cs="仿宋" w:hint="eastAsia"/>
          <w:sz w:val="32"/>
          <w:szCs w:val="32"/>
        </w:rPr>
        <w:t>；两园区电器线路改造；</w:t>
      </w:r>
      <w:r>
        <w:rPr>
          <w:rFonts w:ascii="仿宋" w:eastAsia="仿宋" w:hAnsi="仿宋" w:cs="仿宋" w:hint="eastAsia"/>
          <w:sz w:val="32"/>
          <w:szCs w:val="32"/>
        </w:rPr>
        <w:t>东园</w:t>
      </w:r>
      <w:r>
        <w:rPr>
          <w:rFonts w:ascii="仿宋" w:eastAsia="仿宋" w:hAnsi="仿宋" w:cs="仿宋" w:hint="eastAsia"/>
          <w:sz w:val="32"/>
          <w:szCs w:val="32"/>
        </w:rPr>
        <w:t>主教学楼增加消防应急通道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E6754" w:rsidRDefault="00BD1A26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三、廉洁自律情况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认真履行“一岗双责”，严格落实中央八项规定和领导干部个人有关事项报告制度，遵守党员廉洁自律准则，做到清正廉洁。</w:t>
      </w:r>
    </w:p>
    <w:p w:rsidR="007E6754" w:rsidRDefault="007E6754">
      <w:pPr>
        <w:ind w:firstLineChars="200" w:firstLine="560"/>
        <w:rPr>
          <w:rFonts w:ascii="仿宋" w:eastAsia="仿宋" w:hAnsi="仿宋" w:cs="仿宋"/>
          <w:color w:val="FF0000"/>
          <w:sz w:val="28"/>
          <w:szCs w:val="28"/>
        </w:rPr>
      </w:pPr>
    </w:p>
    <w:sectPr w:rsidR="007E6754" w:rsidSect="00BD1A26">
      <w:footerReference w:type="default" r:id="rId8"/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D1A26">
      <w:r>
        <w:separator/>
      </w:r>
    </w:p>
  </w:endnote>
  <w:endnote w:type="continuationSeparator" w:id="0">
    <w:p w:rsidR="00000000" w:rsidRDefault="00BD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54" w:rsidRDefault="00BD1A2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370CCA" wp14:editId="68F27C6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E6754" w:rsidRDefault="00BD1A26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7E6754" w:rsidRDefault="00BD1A26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D1A26">
      <w:r>
        <w:separator/>
      </w:r>
    </w:p>
  </w:footnote>
  <w:footnote w:type="continuationSeparator" w:id="0">
    <w:p w:rsidR="00000000" w:rsidRDefault="00BD1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6208B"/>
    <w:rsid w:val="00453E73"/>
    <w:rsid w:val="007E6754"/>
    <w:rsid w:val="00A206D7"/>
    <w:rsid w:val="00BD1A26"/>
    <w:rsid w:val="09C26552"/>
    <w:rsid w:val="0C635B25"/>
    <w:rsid w:val="0C7A7E23"/>
    <w:rsid w:val="13703327"/>
    <w:rsid w:val="13F1243C"/>
    <w:rsid w:val="1E3C669E"/>
    <w:rsid w:val="1F5D57B1"/>
    <w:rsid w:val="1FB265B7"/>
    <w:rsid w:val="20ED2764"/>
    <w:rsid w:val="23A46E2C"/>
    <w:rsid w:val="2F3E111E"/>
    <w:rsid w:val="2F4041D4"/>
    <w:rsid w:val="31EE01B4"/>
    <w:rsid w:val="34CE48ED"/>
    <w:rsid w:val="351300C1"/>
    <w:rsid w:val="3554493D"/>
    <w:rsid w:val="3A192398"/>
    <w:rsid w:val="3C427369"/>
    <w:rsid w:val="3F3F7DD1"/>
    <w:rsid w:val="49FB2B0D"/>
    <w:rsid w:val="4A6C29E4"/>
    <w:rsid w:val="4AF16878"/>
    <w:rsid w:val="514C05F9"/>
    <w:rsid w:val="518832C4"/>
    <w:rsid w:val="577876CF"/>
    <w:rsid w:val="59344ADB"/>
    <w:rsid w:val="59FE74A8"/>
    <w:rsid w:val="5B3379D5"/>
    <w:rsid w:val="5B6E54A9"/>
    <w:rsid w:val="5BF1221B"/>
    <w:rsid w:val="6036208B"/>
    <w:rsid w:val="644A1866"/>
    <w:rsid w:val="65B730F4"/>
    <w:rsid w:val="65FD7F09"/>
    <w:rsid w:val="67AB6872"/>
    <w:rsid w:val="74BF79B0"/>
    <w:rsid w:val="74CC7A35"/>
    <w:rsid w:val="750177D3"/>
    <w:rsid w:val="759C4794"/>
    <w:rsid w:val="760E627A"/>
    <w:rsid w:val="7C400786"/>
    <w:rsid w:val="7ED82162"/>
    <w:rsid w:val="7F2E58C5"/>
    <w:rsid w:val="7F5C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993</Words>
  <Characters>37</Characters>
  <Application>Microsoft Office Word</Application>
  <DocSecurity>0</DocSecurity>
  <Lines>1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日行一善</dc:creator>
  <cp:lastModifiedBy>Windows</cp:lastModifiedBy>
  <cp:revision>3</cp:revision>
  <dcterms:created xsi:type="dcterms:W3CDTF">2019-12-05T07:35:00Z</dcterms:created>
  <dcterms:modified xsi:type="dcterms:W3CDTF">2019-12-22T06:45:00Z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