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84" w:rsidRPr="000F76D7" w:rsidRDefault="00196984" w:rsidP="007E792C">
      <w:pPr>
        <w:shd w:val="clear" w:color="auto" w:fill="FFFFFF"/>
        <w:spacing w:line="560" w:lineRule="exact"/>
        <w:jc w:val="center"/>
        <w:rPr>
          <w:rFonts w:ascii="方正小标宋简体" w:eastAsia="方正小标宋简体" w:hAnsiTheme="minorEastAsia" w:cs="Arial"/>
          <w:sz w:val="44"/>
          <w:szCs w:val="44"/>
          <w:lang w:eastAsia="zh-CN" w:bidi="ar-SA"/>
        </w:rPr>
      </w:pPr>
      <w:r w:rsidRPr="000F76D7">
        <w:rPr>
          <w:rFonts w:ascii="方正小标宋简体" w:eastAsia="方正小标宋简体" w:hAnsiTheme="minorEastAsia" w:cs="宋体" w:hint="eastAsia"/>
          <w:sz w:val="44"/>
          <w:szCs w:val="44"/>
          <w:lang w:eastAsia="zh-CN" w:bidi="ar-SA"/>
        </w:rPr>
        <w:t>王发刚2019</w:t>
      </w:r>
      <w:r w:rsidRPr="000F76D7">
        <w:rPr>
          <w:rFonts w:ascii="方正小标宋简体" w:eastAsia="方正小标宋简体" w:hAnsiTheme="minorEastAsia" w:cs="Arial" w:hint="eastAsia"/>
          <w:sz w:val="44"/>
          <w:szCs w:val="44"/>
          <w:lang w:eastAsia="zh-CN" w:bidi="ar-SA"/>
        </w:rPr>
        <w:t>年度述职</w:t>
      </w:r>
      <w:proofErr w:type="gramStart"/>
      <w:r w:rsidRPr="000F76D7">
        <w:rPr>
          <w:rFonts w:ascii="方正小标宋简体" w:eastAsia="方正小标宋简体" w:hAnsiTheme="minorEastAsia" w:cs="Arial" w:hint="eastAsia"/>
          <w:sz w:val="44"/>
          <w:szCs w:val="44"/>
          <w:lang w:eastAsia="zh-CN" w:bidi="ar-SA"/>
        </w:rPr>
        <w:t>述德述</w:t>
      </w:r>
      <w:proofErr w:type="gramEnd"/>
      <w:r w:rsidRPr="000F76D7">
        <w:rPr>
          <w:rFonts w:ascii="方正小标宋简体" w:eastAsia="方正小标宋简体" w:hAnsiTheme="minorEastAsia" w:cs="Arial" w:hint="eastAsia"/>
          <w:sz w:val="44"/>
          <w:szCs w:val="44"/>
          <w:lang w:eastAsia="zh-CN" w:bidi="ar-SA"/>
        </w:rPr>
        <w:t>廉报告</w:t>
      </w:r>
    </w:p>
    <w:p w:rsidR="00203655" w:rsidRDefault="00203655" w:rsidP="007E792C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  <w:lang w:eastAsia="zh-CN"/>
        </w:rPr>
      </w:pPr>
    </w:p>
    <w:p w:rsidR="00451AE7" w:rsidRPr="007E792C" w:rsidRDefault="00451AE7" w:rsidP="007E792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bookmarkStart w:id="0" w:name="_GoBack"/>
      <w:bookmarkEnd w:id="0"/>
      <w:r w:rsidRPr="007E792C">
        <w:rPr>
          <w:rFonts w:ascii="仿宋" w:eastAsia="仿宋" w:hAnsi="仿宋" w:hint="eastAsia"/>
          <w:sz w:val="32"/>
          <w:szCs w:val="32"/>
          <w:lang w:eastAsia="zh-CN"/>
        </w:rPr>
        <w:t>在校党委、校行政的正确领导下，紧紧围绕“一精神”“一规划”工作部署，认真履行岗位职责，圆满完成年度各项工作任务。</w:t>
      </w:r>
    </w:p>
    <w:p w:rsidR="00451AE7" w:rsidRPr="007E792C" w:rsidRDefault="00451AE7" w:rsidP="007E792C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  <w:lang w:eastAsia="zh-CN"/>
        </w:rPr>
      </w:pPr>
      <w:r w:rsidRPr="007E792C">
        <w:rPr>
          <w:rFonts w:ascii="仿宋" w:eastAsia="仿宋" w:hAnsi="仿宋" w:hint="eastAsia"/>
          <w:b/>
          <w:sz w:val="32"/>
          <w:szCs w:val="32"/>
          <w:lang w:eastAsia="zh-CN"/>
        </w:rPr>
        <w:t>一、政治思想</w:t>
      </w:r>
    </w:p>
    <w:p w:rsidR="00451AE7" w:rsidRPr="007E792C" w:rsidRDefault="00451AE7" w:rsidP="007E792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7E792C">
        <w:rPr>
          <w:rFonts w:ascii="仿宋" w:eastAsia="仿宋" w:hAnsi="仿宋" w:hint="eastAsia"/>
          <w:sz w:val="32"/>
          <w:szCs w:val="32"/>
          <w:lang w:eastAsia="zh-CN"/>
        </w:rPr>
        <w:t>认真学习党的十九届四中全会精神，深入学习贯彻习近平新时代中国特色社会主义思想，坚决拥护党的领导，坚决执行党的各项方针、政策。在思想上、行动上、政治上坚决与党中央保持一致。积极参加“不忘初心 牢记使命”主题教育活动。</w:t>
      </w:r>
    </w:p>
    <w:p w:rsidR="00451AE7" w:rsidRPr="007E792C" w:rsidRDefault="00451AE7" w:rsidP="007E792C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  <w:lang w:eastAsia="zh-CN"/>
        </w:rPr>
      </w:pPr>
      <w:r w:rsidRPr="007E792C">
        <w:rPr>
          <w:rFonts w:ascii="仿宋" w:eastAsia="仿宋" w:hAnsi="仿宋" w:hint="eastAsia"/>
          <w:b/>
          <w:sz w:val="32"/>
          <w:szCs w:val="32"/>
          <w:lang w:eastAsia="zh-CN"/>
        </w:rPr>
        <w:t>二、部门工作</w:t>
      </w:r>
    </w:p>
    <w:p w:rsidR="00196984" w:rsidRPr="007E792C" w:rsidRDefault="00451AE7" w:rsidP="007E792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7E792C">
        <w:rPr>
          <w:rFonts w:ascii="仿宋" w:eastAsia="仿宋" w:hAnsi="仿宋" w:hint="eastAsia"/>
          <w:sz w:val="32"/>
          <w:szCs w:val="32"/>
          <w:lang w:eastAsia="zh-CN"/>
        </w:rPr>
        <w:t>学科、学位点建设与评估工作。初步建立学校学科分类建设体系；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制定《山东理工大学学科梳理建设工作实施方案》，开展学科梳理建设工作；完成了2019年度学位授权点动态调整工作</w:t>
      </w:r>
      <w:r w:rsidRPr="007E792C">
        <w:rPr>
          <w:rFonts w:ascii="仿宋" w:eastAsia="仿宋" w:hAnsi="仿宋" w:hint="eastAsia"/>
          <w:sz w:val="32"/>
          <w:szCs w:val="32"/>
          <w:lang w:eastAsia="zh-CN"/>
        </w:rPr>
        <w:t>；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编写《山东理工大学2019年一级学科发展报告》和《第五轮学科评估参评建议》，全面分析我校学科现状，明确评估任务，做好学科建设及评估准备工作。</w:t>
      </w:r>
    </w:p>
    <w:p w:rsidR="00C94508" w:rsidRPr="007E792C" w:rsidRDefault="00451AE7" w:rsidP="007E792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7E792C">
        <w:rPr>
          <w:rFonts w:ascii="仿宋" w:eastAsia="仿宋" w:hAnsi="仿宋" w:hint="eastAsia"/>
          <w:sz w:val="32"/>
          <w:szCs w:val="32"/>
          <w:lang w:eastAsia="zh-CN"/>
        </w:rPr>
        <w:t>研究生教育管理工作。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出台《山东理工大学研究生招生计划分配及管理办法》，建立了学校研究生招生计划动态分配机制；出台《山东理工大学研究生招生考试自命题工作管理办法》</w:t>
      </w:r>
      <w:r w:rsidRPr="007E792C">
        <w:rPr>
          <w:rFonts w:ascii="仿宋" w:eastAsia="仿宋" w:hAnsi="仿宋" w:hint="eastAsia"/>
          <w:sz w:val="32"/>
          <w:szCs w:val="32"/>
          <w:lang w:eastAsia="zh-CN"/>
        </w:rPr>
        <w:t>；</w:t>
      </w:r>
      <w:r w:rsidR="00196984" w:rsidRPr="007E792C">
        <w:rPr>
          <w:rFonts w:ascii="仿宋" w:eastAsia="仿宋" w:hAnsi="仿宋"/>
          <w:sz w:val="32"/>
          <w:szCs w:val="32"/>
          <w:lang w:eastAsia="zh-CN"/>
        </w:rPr>
        <w:t>开展教改项目、优质课程、案例库以及创新团队建设工作以及研究生优秀成果奖评审工作</w:t>
      </w:r>
      <w:r w:rsidRPr="007E792C">
        <w:rPr>
          <w:rFonts w:ascii="仿宋" w:eastAsia="仿宋" w:hAnsi="仿宋" w:hint="eastAsia"/>
          <w:sz w:val="32"/>
          <w:szCs w:val="32"/>
          <w:lang w:eastAsia="zh-CN"/>
        </w:rPr>
        <w:t>；</w:t>
      </w:r>
      <w:r w:rsidR="00196984" w:rsidRPr="007E792C">
        <w:rPr>
          <w:rFonts w:ascii="仿宋" w:eastAsia="仿宋" w:hAnsi="仿宋"/>
          <w:sz w:val="32"/>
          <w:szCs w:val="32"/>
          <w:lang w:eastAsia="zh-CN"/>
        </w:rPr>
        <w:t>获山东省优秀博士学位论文1篇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（连续2年获优秀博士论文）</w:t>
      </w:r>
      <w:r w:rsidR="00196984" w:rsidRPr="007E792C">
        <w:rPr>
          <w:rFonts w:ascii="仿宋" w:eastAsia="仿宋" w:hAnsi="仿宋"/>
          <w:sz w:val="32"/>
          <w:szCs w:val="32"/>
          <w:lang w:eastAsia="zh-CN"/>
        </w:rPr>
        <w:t>、优秀硕士学位论文15篇，省级优秀研究生指导教师12人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；在</w:t>
      </w:r>
      <w:r w:rsidRPr="007E792C">
        <w:rPr>
          <w:rFonts w:ascii="仿宋" w:eastAsia="仿宋" w:hAnsi="仿宋" w:hint="eastAsia"/>
          <w:sz w:val="32"/>
          <w:szCs w:val="32"/>
          <w:lang w:eastAsia="zh-CN"/>
        </w:rPr>
        <w:t>教育部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组织的博士/硕士论文随机抽检中，</w:t>
      </w:r>
      <w:r w:rsidR="00196984" w:rsidRPr="007E792C">
        <w:rPr>
          <w:rFonts w:ascii="仿宋" w:eastAsia="仿宋" w:hAnsi="仿宋"/>
          <w:sz w:val="32"/>
          <w:szCs w:val="32"/>
          <w:lang w:eastAsia="zh-CN"/>
        </w:rPr>
        <w:t>连续5年均未出现“存在问题学位论文”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；</w:t>
      </w:r>
      <w:r w:rsidR="00196984" w:rsidRPr="007E792C">
        <w:rPr>
          <w:rFonts w:ascii="仿宋" w:eastAsia="仿宋" w:hAnsi="仿宋"/>
          <w:sz w:val="32"/>
          <w:szCs w:val="32"/>
          <w:lang w:eastAsia="zh-CN"/>
        </w:rPr>
        <w:t>遴选研究生导师277人</w:t>
      </w:r>
      <w:r w:rsidR="00196984" w:rsidRPr="007E792C">
        <w:rPr>
          <w:rFonts w:ascii="仿宋" w:eastAsia="仿宋" w:hAnsi="仿宋"/>
          <w:sz w:val="32"/>
          <w:szCs w:val="32"/>
          <w:lang w:eastAsia="zh-CN"/>
        </w:rPr>
        <w:lastRenderedPageBreak/>
        <w:t>次，评审具有研究生招生资格的各类导师1130人次</w:t>
      </w:r>
      <w:r w:rsidRPr="007E792C">
        <w:rPr>
          <w:rFonts w:ascii="仿宋" w:eastAsia="仿宋" w:hAnsi="仿宋" w:hint="eastAsia"/>
          <w:sz w:val="32"/>
          <w:szCs w:val="32"/>
          <w:lang w:eastAsia="zh-CN"/>
        </w:rPr>
        <w:t>；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获得研究生竞赛省部级及以上奖励8</w:t>
      </w:r>
      <w:r w:rsidR="007E792C">
        <w:rPr>
          <w:rFonts w:ascii="仿宋" w:eastAsia="仿宋" w:hAnsi="仿宋" w:hint="eastAsia"/>
          <w:sz w:val="32"/>
          <w:szCs w:val="32"/>
          <w:lang w:eastAsia="zh-CN"/>
        </w:rPr>
        <w:t>5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项，发表高水平论文41</w:t>
      </w:r>
      <w:r w:rsidR="007E792C">
        <w:rPr>
          <w:rFonts w:ascii="仿宋" w:eastAsia="仿宋" w:hAnsi="仿宋" w:hint="eastAsia"/>
          <w:sz w:val="32"/>
          <w:szCs w:val="32"/>
          <w:lang w:eastAsia="zh-CN"/>
        </w:rPr>
        <w:t>5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篇</w:t>
      </w:r>
      <w:r w:rsidRPr="007E792C">
        <w:rPr>
          <w:rFonts w:ascii="仿宋" w:eastAsia="仿宋" w:hAnsi="仿宋" w:hint="eastAsia"/>
          <w:sz w:val="32"/>
          <w:szCs w:val="32"/>
          <w:lang w:eastAsia="zh-CN"/>
        </w:rPr>
        <w:t>；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完善了“奖助勤贷补”的多元奖助体系；毕业研究生就业率达88.</w:t>
      </w:r>
      <w:r w:rsidR="00970660">
        <w:rPr>
          <w:rFonts w:ascii="仿宋" w:eastAsia="仿宋" w:hAnsi="仿宋" w:hint="eastAsia"/>
          <w:sz w:val="32"/>
          <w:szCs w:val="32"/>
          <w:lang w:eastAsia="zh-CN"/>
        </w:rPr>
        <w:t>76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%。</w:t>
      </w:r>
    </w:p>
    <w:p w:rsidR="00196984" w:rsidRPr="007E792C" w:rsidRDefault="00196984" w:rsidP="007E792C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  <w:lang w:eastAsia="zh-CN"/>
        </w:rPr>
      </w:pPr>
      <w:r w:rsidRPr="007E792C">
        <w:rPr>
          <w:rFonts w:ascii="仿宋" w:eastAsia="仿宋" w:hAnsi="仿宋" w:hint="eastAsia"/>
          <w:b/>
          <w:sz w:val="32"/>
          <w:szCs w:val="32"/>
          <w:lang w:eastAsia="zh-CN"/>
        </w:rPr>
        <w:t>三、</w:t>
      </w:r>
      <w:proofErr w:type="gramStart"/>
      <w:r w:rsidR="000F76D7" w:rsidRPr="007E792C">
        <w:rPr>
          <w:rFonts w:ascii="仿宋" w:eastAsia="仿宋" w:hAnsi="仿宋" w:hint="eastAsia"/>
          <w:b/>
          <w:sz w:val="32"/>
          <w:szCs w:val="32"/>
          <w:lang w:eastAsia="zh-CN"/>
        </w:rPr>
        <w:t>述德述</w:t>
      </w:r>
      <w:proofErr w:type="gramEnd"/>
      <w:r w:rsidR="000F76D7" w:rsidRPr="007E792C">
        <w:rPr>
          <w:rFonts w:ascii="仿宋" w:eastAsia="仿宋" w:hAnsi="仿宋" w:hint="eastAsia"/>
          <w:b/>
          <w:sz w:val="32"/>
          <w:szCs w:val="32"/>
          <w:lang w:eastAsia="zh-CN"/>
        </w:rPr>
        <w:t>廉</w:t>
      </w:r>
    </w:p>
    <w:p w:rsidR="000F76D7" w:rsidRPr="007E792C" w:rsidRDefault="000F76D7" w:rsidP="007E792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7E792C">
        <w:rPr>
          <w:rFonts w:ascii="仿宋" w:eastAsia="仿宋" w:hAnsi="仿宋" w:hint="eastAsia"/>
          <w:sz w:val="32"/>
          <w:szCs w:val="32"/>
          <w:lang w:eastAsia="zh-CN"/>
        </w:rPr>
        <w:t>工作及生活中始终以</w:t>
      </w:r>
      <w:r w:rsidRPr="007E792C">
        <w:rPr>
          <w:rFonts w:ascii="仿宋" w:eastAsia="仿宋" w:hAnsi="仿宋" w:hint="eastAsia"/>
          <w:color w:val="000000"/>
          <w:sz w:val="32"/>
          <w:szCs w:val="32"/>
          <w:lang w:eastAsia="zh-CN"/>
        </w:rPr>
        <w:t>社会公德、职业道德、家庭美德、个人品德的相关要求规范自身的行为。尊敬领导，团结同志，自觉遵守社会公德，严格恪守职业道德，不断加强个人品德修养。</w:t>
      </w:r>
    </w:p>
    <w:p w:rsidR="00196984" w:rsidRDefault="00547D12" w:rsidP="007E792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7E792C">
        <w:rPr>
          <w:rFonts w:ascii="仿宋" w:eastAsia="仿宋" w:hAnsi="仿宋" w:hint="eastAsia"/>
          <w:sz w:val="32"/>
          <w:szCs w:val="32"/>
          <w:lang w:eastAsia="zh-CN"/>
        </w:rPr>
        <w:t>切实履行部门廉政建设的领导责任，</w:t>
      </w:r>
      <w:r w:rsidR="000F76D7" w:rsidRPr="007E792C">
        <w:rPr>
          <w:rFonts w:ascii="仿宋" w:eastAsia="仿宋" w:hAnsi="仿宋" w:hint="eastAsia"/>
          <w:sz w:val="32"/>
          <w:szCs w:val="32"/>
          <w:lang w:eastAsia="zh-CN"/>
        </w:rPr>
        <w:t>认真履行“一岗双责”。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严格执行党风廉政建设责任和领导干部廉洁自律的各项规定，做到严于律己，廉洁自律。完善工作制</w:t>
      </w:r>
      <w:r w:rsidR="000F76D7" w:rsidRPr="007E792C">
        <w:rPr>
          <w:rFonts w:ascii="仿宋" w:eastAsia="仿宋" w:hAnsi="仿宋" w:hint="eastAsia"/>
          <w:sz w:val="32"/>
          <w:szCs w:val="32"/>
          <w:lang w:eastAsia="zh-CN"/>
        </w:rPr>
        <w:t>度和工作程序，严抓廉政工作落实，切实提高</w:t>
      </w:r>
      <w:r w:rsidR="00196984" w:rsidRPr="007E792C">
        <w:rPr>
          <w:rFonts w:ascii="仿宋" w:eastAsia="仿宋" w:hAnsi="仿宋" w:hint="eastAsia"/>
          <w:sz w:val="32"/>
          <w:szCs w:val="32"/>
          <w:lang w:eastAsia="zh-CN"/>
        </w:rPr>
        <w:t>研究生院各级人员的廉洁从政能力，保证各项工作的规范开展。</w:t>
      </w:r>
    </w:p>
    <w:p w:rsidR="007E792C" w:rsidRPr="007E792C" w:rsidRDefault="007E792C" w:rsidP="007E792C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  <w:lang w:eastAsia="zh-CN"/>
        </w:rPr>
      </w:pPr>
      <w:r w:rsidRPr="007E792C">
        <w:rPr>
          <w:rFonts w:ascii="仿宋" w:eastAsia="仿宋" w:hAnsi="仿宋" w:hint="eastAsia"/>
          <w:b/>
          <w:sz w:val="32"/>
          <w:szCs w:val="32"/>
          <w:lang w:eastAsia="zh-CN"/>
        </w:rPr>
        <w:t>四、存在的主要问题</w:t>
      </w:r>
    </w:p>
    <w:p w:rsidR="007E792C" w:rsidRPr="007E792C" w:rsidRDefault="007E792C" w:rsidP="007E792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理论水平有待进一步提高；工作创新力度有待进一步加强。</w:t>
      </w:r>
    </w:p>
    <w:p w:rsidR="00196984" w:rsidRPr="007E792C" w:rsidRDefault="007E792C" w:rsidP="007E792C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sz w:val="32"/>
          <w:szCs w:val="32"/>
          <w:lang w:eastAsia="zh-CN"/>
        </w:rPr>
        <w:t>五</w:t>
      </w:r>
      <w:r w:rsidR="00196984" w:rsidRPr="007E792C">
        <w:rPr>
          <w:rFonts w:ascii="仿宋" w:eastAsia="仿宋" w:hAnsi="仿宋" w:hint="eastAsia"/>
          <w:b/>
          <w:sz w:val="32"/>
          <w:szCs w:val="32"/>
          <w:lang w:eastAsia="zh-CN"/>
        </w:rPr>
        <w:t>、业务工作</w:t>
      </w:r>
    </w:p>
    <w:p w:rsidR="00196984" w:rsidRPr="007E792C" w:rsidRDefault="00196984" w:rsidP="007E792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7E792C">
        <w:rPr>
          <w:rFonts w:ascii="仿宋" w:eastAsia="仿宋" w:hAnsi="仿宋" w:hint="eastAsia"/>
          <w:sz w:val="32"/>
          <w:szCs w:val="32"/>
          <w:lang w:eastAsia="zh-CN"/>
        </w:rPr>
        <w:t>指导博士研究生</w:t>
      </w:r>
      <w:r w:rsidR="00547D12" w:rsidRPr="007E792C">
        <w:rPr>
          <w:rFonts w:ascii="仿宋" w:eastAsia="仿宋" w:hAnsi="仿宋" w:hint="eastAsia"/>
          <w:sz w:val="32"/>
          <w:szCs w:val="32"/>
          <w:lang w:eastAsia="zh-CN"/>
        </w:rPr>
        <w:t>3</w:t>
      </w:r>
      <w:r w:rsidRPr="007E792C">
        <w:rPr>
          <w:rFonts w:ascii="仿宋" w:eastAsia="仿宋" w:hAnsi="仿宋" w:hint="eastAsia"/>
          <w:sz w:val="32"/>
          <w:szCs w:val="32"/>
          <w:lang w:eastAsia="zh-CN"/>
        </w:rPr>
        <w:t>名，硕士研究生3名。完成岗位规定的教学科研工作量。</w:t>
      </w:r>
    </w:p>
    <w:sectPr w:rsidR="00196984" w:rsidRPr="007E792C" w:rsidSect="007E792C"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F64" w:rsidRDefault="001F2F64" w:rsidP="00196984">
      <w:r>
        <w:separator/>
      </w:r>
    </w:p>
  </w:endnote>
  <w:endnote w:type="continuationSeparator" w:id="0">
    <w:p w:rsidR="001F2F64" w:rsidRDefault="001F2F64" w:rsidP="0019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F64" w:rsidRDefault="001F2F64" w:rsidP="00196984">
      <w:r>
        <w:separator/>
      </w:r>
    </w:p>
  </w:footnote>
  <w:footnote w:type="continuationSeparator" w:id="0">
    <w:p w:rsidR="001F2F64" w:rsidRDefault="001F2F64" w:rsidP="001969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022"/>
    <w:rsid w:val="000F76D7"/>
    <w:rsid w:val="00196984"/>
    <w:rsid w:val="001F2F64"/>
    <w:rsid w:val="00203655"/>
    <w:rsid w:val="0041502C"/>
    <w:rsid w:val="00451AE7"/>
    <w:rsid w:val="00547D12"/>
    <w:rsid w:val="007E792C"/>
    <w:rsid w:val="00970660"/>
    <w:rsid w:val="00A02022"/>
    <w:rsid w:val="00C9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84"/>
    <w:rPr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698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1969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984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rsid w:val="0019698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F76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 w:bidi="ar-SA"/>
    </w:rPr>
  </w:style>
  <w:style w:type="character" w:styleId="a6">
    <w:name w:val="Strong"/>
    <w:basedOn w:val="a0"/>
    <w:uiPriority w:val="22"/>
    <w:qFormat/>
    <w:rsid w:val="000F76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84"/>
    <w:rPr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698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1969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984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rsid w:val="0019698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F76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 w:bidi="ar-SA"/>
    </w:rPr>
  </w:style>
  <w:style w:type="character" w:styleId="a6">
    <w:name w:val="Strong"/>
    <w:basedOn w:val="a0"/>
    <w:uiPriority w:val="22"/>
    <w:qFormat/>
    <w:rsid w:val="000F76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142</Words>
  <Characters>814</Characters>
  <Application>Microsoft Office Word</Application>
  <DocSecurity>0</DocSecurity>
  <Lines>6</Lines>
  <Paragraphs>1</Paragraphs>
  <ScaleCrop>false</ScaleCrop>
  <Company>china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</cp:lastModifiedBy>
  <cp:revision>5</cp:revision>
  <dcterms:created xsi:type="dcterms:W3CDTF">2019-12-19T07:58:00Z</dcterms:created>
  <dcterms:modified xsi:type="dcterms:W3CDTF">2019-12-23T06:59:00Z</dcterms:modified>
</cp:coreProperties>
</file>