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06" w:rsidRDefault="00DA79F7">
      <w:pPr>
        <w:spacing w:line="59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牛书田</w:t>
      </w:r>
      <w:r w:rsidR="00DE1115">
        <w:rPr>
          <w:rFonts w:ascii="方正小标宋简体" w:eastAsia="方正小标宋简体" w:hint="eastAsia"/>
          <w:sz w:val="44"/>
          <w:szCs w:val="44"/>
        </w:rPr>
        <w:t>2019</w:t>
      </w:r>
      <w:r>
        <w:rPr>
          <w:rFonts w:ascii="方正小标宋简体" w:eastAsia="方正小标宋简体" w:hint="eastAsia"/>
          <w:sz w:val="44"/>
          <w:szCs w:val="44"/>
        </w:rPr>
        <w:t>年度述职述德述廉报告</w:t>
      </w:r>
    </w:p>
    <w:p w:rsidR="00125B06" w:rsidRDefault="00125B06"/>
    <w:p w:rsidR="00125B06" w:rsidRDefault="003F534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 w:rsidR="00DD0E13">
        <w:rPr>
          <w:rFonts w:ascii="仿宋" w:eastAsia="仿宋" w:hAnsi="仿宋" w:hint="eastAsia"/>
          <w:sz w:val="32"/>
          <w:szCs w:val="32"/>
        </w:rPr>
        <w:t>年</w:t>
      </w:r>
      <w:r w:rsidR="000248EE">
        <w:rPr>
          <w:rFonts w:ascii="仿宋" w:eastAsia="仿宋" w:hAnsi="仿宋" w:hint="eastAsia"/>
          <w:sz w:val="32"/>
          <w:szCs w:val="32"/>
        </w:rPr>
        <w:t>，本人积极投入</w:t>
      </w:r>
      <w:r>
        <w:rPr>
          <w:rFonts w:ascii="仿宋" w:eastAsia="仿宋" w:hAnsi="仿宋" w:hint="eastAsia"/>
          <w:sz w:val="32"/>
          <w:szCs w:val="32"/>
        </w:rPr>
        <w:t>“不忘初心、牢记使命”主题教育活动，用习近平新时代中国特色社会主义思想和党的十九大精神武装</w:t>
      </w:r>
      <w:r w:rsidR="00D17FA9">
        <w:rPr>
          <w:rFonts w:ascii="仿宋" w:eastAsia="仿宋" w:hAnsi="仿宋" w:hint="eastAsia"/>
          <w:sz w:val="32"/>
          <w:szCs w:val="32"/>
        </w:rPr>
        <w:t>头脑，做到理想信念坚定，光荣地成为入党积极分子。</w:t>
      </w:r>
      <w:r>
        <w:rPr>
          <w:rFonts w:ascii="仿宋" w:eastAsia="仿宋" w:hAnsi="仿宋" w:hint="eastAsia"/>
          <w:sz w:val="32"/>
          <w:szCs w:val="32"/>
        </w:rPr>
        <w:t>围绕“学校大发展，我要干什么”和学校“强化落实年”的要求，</w:t>
      </w:r>
      <w:r w:rsidRPr="003F534A">
        <w:rPr>
          <w:rFonts w:ascii="仿宋" w:eastAsia="仿宋" w:hAnsi="仿宋" w:hint="eastAsia"/>
          <w:sz w:val="32"/>
          <w:szCs w:val="32"/>
        </w:rPr>
        <w:t>做到与学校党委行政同频共振、同心同向，</w:t>
      </w:r>
      <w:r w:rsidR="00D17FA9">
        <w:rPr>
          <w:rFonts w:ascii="仿宋" w:eastAsia="仿宋" w:hAnsi="仿宋" w:hint="eastAsia"/>
          <w:sz w:val="32"/>
          <w:szCs w:val="32"/>
        </w:rPr>
        <w:t>对学校各项决策</w:t>
      </w:r>
      <w:proofErr w:type="gramStart"/>
      <w:r w:rsidRPr="003F534A">
        <w:rPr>
          <w:rFonts w:ascii="仿宋" w:eastAsia="仿宋" w:hAnsi="仿宋" w:hint="eastAsia"/>
          <w:sz w:val="32"/>
          <w:szCs w:val="32"/>
        </w:rPr>
        <w:t>做</w:t>
      </w:r>
      <w:r w:rsidR="00D17FA9">
        <w:rPr>
          <w:rFonts w:ascii="仿宋" w:eastAsia="仿宋" w:hAnsi="仿宋" w:hint="eastAsia"/>
          <w:sz w:val="32"/>
          <w:szCs w:val="32"/>
        </w:rPr>
        <w:t>到第</w:t>
      </w:r>
      <w:proofErr w:type="gramEnd"/>
      <w:r w:rsidR="00D17FA9">
        <w:rPr>
          <w:rFonts w:ascii="仿宋" w:eastAsia="仿宋" w:hAnsi="仿宋" w:hint="eastAsia"/>
          <w:sz w:val="32"/>
          <w:szCs w:val="32"/>
        </w:rPr>
        <w:t>一时间安排部署，并以钉钉子的精神</w:t>
      </w:r>
      <w:r w:rsidRPr="003F534A">
        <w:rPr>
          <w:rFonts w:ascii="仿宋" w:eastAsia="仿宋" w:hAnsi="仿宋" w:hint="eastAsia"/>
          <w:sz w:val="32"/>
          <w:szCs w:val="32"/>
        </w:rPr>
        <w:t>落到实处</w:t>
      </w:r>
      <w:r w:rsidR="00D17FA9">
        <w:rPr>
          <w:rFonts w:ascii="仿宋" w:eastAsia="仿宋" w:hAnsi="仿宋" w:hint="eastAsia"/>
          <w:sz w:val="32"/>
          <w:szCs w:val="32"/>
        </w:rPr>
        <w:t>。工作中</w:t>
      </w:r>
      <w:r w:rsidR="00DA79F7">
        <w:rPr>
          <w:rFonts w:ascii="仿宋" w:eastAsia="仿宋" w:hAnsi="仿宋" w:hint="eastAsia"/>
          <w:sz w:val="32"/>
          <w:szCs w:val="32"/>
        </w:rPr>
        <w:t>，遵循高等教育</w:t>
      </w:r>
      <w:r w:rsidR="00D17FA9">
        <w:rPr>
          <w:rFonts w:ascii="仿宋" w:eastAsia="仿宋" w:hAnsi="仿宋" w:hint="eastAsia"/>
          <w:sz w:val="32"/>
          <w:szCs w:val="32"/>
        </w:rPr>
        <w:t>教学规律和人才成长规律</w:t>
      </w:r>
      <w:r w:rsidR="00DD0E13">
        <w:rPr>
          <w:rFonts w:ascii="仿宋" w:eastAsia="仿宋" w:hAnsi="仿宋" w:hint="eastAsia"/>
          <w:sz w:val="32"/>
          <w:szCs w:val="32"/>
        </w:rPr>
        <w:t>，守纪律，讲规矩，廉洁自律，圆满完成</w:t>
      </w:r>
      <w:r w:rsidR="00DE2230">
        <w:rPr>
          <w:rFonts w:ascii="仿宋" w:eastAsia="仿宋" w:hAnsi="仿宋" w:hint="eastAsia"/>
          <w:sz w:val="32"/>
          <w:szCs w:val="32"/>
        </w:rPr>
        <w:t>全年工作任务。</w:t>
      </w:r>
      <w:r w:rsidR="00DA79F7">
        <w:rPr>
          <w:rFonts w:ascii="仿宋" w:eastAsia="仿宋" w:hAnsi="仿宋" w:hint="eastAsia"/>
          <w:sz w:val="32"/>
          <w:szCs w:val="32"/>
        </w:rPr>
        <w:t xml:space="preserve"> </w:t>
      </w:r>
    </w:p>
    <w:p w:rsidR="00D17FA9" w:rsidRPr="00D17FA9" w:rsidRDefault="00D17FA9" w:rsidP="00D17FA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一、</w:t>
      </w:r>
      <w:r w:rsidR="008F4CFA">
        <w:rPr>
          <w:rFonts w:ascii="仿宋" w:eastAsia="仿宋" w:hAnsi="仿宋" w:hint="eastAsia"/>
          <w:sz w:val="32"/>
          <w:szCs w:val="32"/>
          <w:lang w:bidi="en-US"/>
        </w:rPr>
        <w:t>以学生的成长成才为目标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t>，推进以学分制为核心的教学管理改革，修订出台《山东理工大学考试管理工作实施细则》《山东理工大学双学位、双专业教</w:t>
      </w:r>
      <w:r w:rsidR="008F4CFA">
        <w:rPr>
          <w:rFonts w:ascii="仿宋" w:eastAsia="仿宋" w:hAnsi="仿宋" w:hint="eastAsia"/>
          <w:sz w:val="32"/>
          <w:szCs w:val="32"/>
          <w:lang w:bidi="en-US"/>
        </w:rPr>
        <w:t>育辅修专业实施办法》；开展“从严治考”专项行动；</w:t>
      </w:r>
      <w:r w:rsidR="0049114D">
        <w:rPr>
          <w:rFonts w:ascii="仿宋" w:eastAsia="仿宋" w:hAnsi="仿宋" w:hint="eastAsia"/>
          <w:sz w:val="32"/>
          <w:szCs w:val="32"/>
        </w:rPr>
        <w:t>教学</w:t>
      </w:r>
      <w:r w:rsidR="008F4CFA">
        <w:rPr>
          <w:rFonts w:ascii="仿宋" w:eastAsia="仿宋" w:hAnsi="仿宋" w:hint="eastAsia"/>
          <w:sz w:val="32"/>
          <w:szCs w:val="32"/>
        </w:rPr>
        <w:t>高质量</w:t>
      </w:r>
      <w:r w:rsidR="0049114D">
        <w:rPr>
          <w:rFonts w:ascii="仿宋" w:eastAsia="仿宋" w:hAnsi="仿宋" w:hint="eastAsia"/>
          <w:sz w:val="32"/>
          <w:szCs w:val="32"/>
        </w:rPr>
        <w:t>运行，</w:t>
      </w:r>
      <w:r w:rsidR="008F4CFA" w:rsidRPr="008F4CFA">
        <w:rPr>
          <w:rFonts w:ascii="仿宋" w:eastAsia="仿宋" w:hAnsi="仿宋" w:hint="eastAsia"/>
          <w:sz w:val="32"/>
          <w:szCs w:val="32"/>
        </w:rPr>
        <w:t>2019</w:t>
      </w:r>
      <w:r w:rsidR="008F4CFA">
        <w:rPr>
          <w:rFonts w:ascii="仿宋" w:eastAsia="仿宋" w:hAnsi="仿宋" w:hint="eastAsia"/>
          <w:sz w:val="32"/>
          <w:szCs w:val="32"/>
        </w:rPr>
        <w:t>级新生</w:t>
      </w:r>
      <w:r w:rsidR="008F4CFA" w:rsidRPr="008F4CFA">
        <w:rPr>
          <w:rFonts w:ascii="仿宋" w:eastAsia="仿宋" w:hAnsi="仿宋" w:hint="eastAsia"/>
          <w:sz w:val="32"/>
          <w:szCs w:val="32"/>
        </w:rPr>
        <w:t>信息</w:t>
      </w:r>
      <w:r w:rsidR="00C334F7">
        <w:rPr>
          <w:rFonts w:ascii="仿宋" w:eastAsia="仿宋" w:hAnsi="仿宋" w:hint="eastAsia"/>
          <w:sz w:val="32"/>
          <w:szCs w:val="32"/>
        </w:rPr>
        <w:t>采集，在校学生</w:t>
      </w:r>
      <w:r w:rsidR="007F0F0F">
        <w:rPr>
          <w:rFonts w:ascii="仿宋" w:eastAsia="仿宋" w:hAnsi="仿宋" w:hint="eastAsia"/>
          <w:sz w:val="32"/>
          <w:szCs w:val="32"/>
        </w:rPr>
        <w:t>上课、考试、成绩等运行，</w:t>
      </w:r>
      <w:r w:rsidR="008F4CFA" w:rsidRPr="008F4CFA">
        <w:rPr>
          <w:rFonts w:ascii="仿宋" w:eastAsia="仿宋" w:hAnsi="仿宋" w:hint="eastAsia"/>
          <w:sz w:val="32"/>
          <w:szCs w:val="32"/>
        </w:rPr>
        <w:t>2019</w:t>
      </w:r>
      <w:r w:rsidR="007F0F0F">
        <w:rPr>
          <w:rFonts w:ascii="仿宋" w:eastAsia="仿宋" w:hAnsi="仿宋" w:hint="eastAsia"/>
          <w:sz w:val="32"/>
          <w:szCs w:val="32"/>
        </w:rPr>
        <w:t>届学生毕业等</w:t>
      </w:r>
      <w:r w:rsidR="000248EE">
        <w:rPr>
          <w:rFonts w:ascii="仿宋" w:eastAsia="仿宋" w:hAnsi="仿宋" w:hint="eastAsia"/>
          <w:sz w:val="32"/>
          <w:szCs w:val="32"/>
        </w:rPr>
        <w:t>工作</w:t>
      </w:r>
      <w:r w:rsidR="007F0F0F">
        <w:rPr>
          <w:rFonts w:ascii="仿宋" w:eastAsia="仿宋" w:hAnsi="仿宋" w:hint="eastAsia"/>
          <w:sz w:val="32"/>
          <w:szCs w:val="32"/>
        </w:rPr>
        <w:t>井然有序；</w:t>
      </w:r>
      <w:r w:rsidR="0049114D">
        <w:rPr>
          <w:rFonts w:ascii="仿宋" w:eastAsia="仿宋" w:hAnsi="仿宋" w:hint="eastAsia"/>
          <w:sz w:val="32"/>
          <w:szCs w:val="32"/>
          <w:lang w:bidi="en-US"/>
        </w:rPr>
        <w:t>完成2020年度推免生工作，85名学生成功推免。</w:t>
      </w:r>
    </w:p>
    <w:p w:rsidR="00D17FA9" w:rsidRPr="00D17FA9" w:rsidRDefault="007F0F0F" w:rsidP="00D17FA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二</w:t>
      </w:r>
      <w:r w:rsidR="00D17FA9">
        <w:rPr>
          <w:rFonts w:ascii="仿宋" w:eastAsia="仿宋" w:hAnsi="仿宋" w:hint="eastAsia"/>
          <w:sz w:val="32"/>
          <w:szCs w:val="32"/>
          <w:lang w:bidi="en-US"/>
        </w:rPr>
        <w:t>、</w:t>
      </w:r>
      <w:r w:rsidR="00D17FA9" w:rsidRPr="00D17FA9">
        <w:rPr>
          <w:rFonts w:ascii="仿宋" w:eastAsia="仿宋" w:hAnsi="仿宋" w:hint="eastAsia"/>
          <w:sz w:val="32"/>
          <w:szCs w:val="32"/>
          <w:lang w:bidi="en-US"/>
        </w:rPr>
        <w:t>以提升人才培养质量为目标，深化产学合作，注重实践教学，强化协同育人。评审、遴选20个产教融合协同育人示范基地，成立校企合作联盟，讨论了校企合作联盟章程加强校内外实习实训基地建设，建设450个稳定的校外实践教学基地。探索理工背景下的师范生实践育人模式，全校647名师范类学生分赴淄博、潍坊、威海、新疆等地开展为期一学期的实习支教活动，10万字的《实习支教纪实》已形成初稿。</w:t>
      </w:r>
    </w:p>
    <w:p w:rsidR="007F0F0F" w:rsidRPr="00D17FA9" w:rsidRDefault="007F0F0F" w:rsidP="007F0F0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三、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t>以提升人才培养能力为目标，组织全校教学管理人员业务培训，厘清职责，精通业务，提高效率；分析</w:t>
      </w:r>
      <w:r w:rsidR="000248EE">
        <w:rPr>
          <w:rFonts w:ascii="仿宋" w:eastAsia="仿宋" w:hAnsi="仿宋" w:hint="eastAsia"/>
          <w:sz w:val="32"/>
          <w:szCs w:val="32"/>
          <w:lang w:bidi="en-US"/>
        </w:rPr>
        <w:t>、撰写《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t>2019级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lastRenderedPageBreak/>
        <w:t>新生高考成绩</w:t>
      </w:r>
      <w:r w:rsidR="000248EE">
        <w:rPr>
          <w:rFonts w:ascii="仿宋" w:eastAsia="仿宋" w:hAnsi="仿宋" w:hint="eastAsia"/>
          <w:sz w:val="32"/>
          <w:szCs w:val="32"/>
          <w:lang w:bidi="en-US"/>
        </w:rPr>
        <w:t>分析报告》；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t>挖掘全校学生成绩数据，撰写</w:t>
      </w:r>
      <w:r w:rsidR="000248EE">
        <w:rPr>
          <w:rFonts w:ascii="仿宋" w:eastAsia="仿宋" w:hAnsi="仿宋" w:hint="eastAsia"/>
          <w:sz w:val="32"/>
          <w:szCs w:val="32"/>
          <w:lang w:bidi="en-US"/>
        </w:rPr>
        <w:t>6万余字的</w:t>
      </w:r>
      <w:r w:rsidRPr="00D17FA9">
        <w:rPr>
          <w:rFonts w:ascii="仿宋" w:eastAsia="仿宋" w:hAnsi="仿宋" w:hint="eastAsia"/>
          <w:sz w:val="32"/>
          <w:szCs w:val="32"/>
          <w:lang w:bidi="en-US"/>
        </w:rPr>
        <w:t>《山东理工大学2018-2019学年学生成绩分析报告》，让数据赋能，为教育教学政策提供依据。</w:t>
      </w:r>
    </w:p>
    <w:p w:rsidR="000F726F" w:rsidRDefault="000F726F" w:rsidP="00223CF2">
      <w:pPr>
        <w:spacing w:line="560" w:lineRule="exact"/>
        <w:ind w:left="10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3C53D6">
        <w:rPr>
          <w:rFonts w:ascii="仿宋" w:eastAsia="仿宋" w:hAnsi="仿宋" w:hint="eastAsia"/>
          <w:sz w:val="32"/>
          <w:szCs w:val="32"/>
        </w:rPr>
        <w:t>、以服务学生、锻炼队伍为目标，广泛开展社会服务。</w:t>
      </w:r>
    </w:p>
    <w:p w:rsidR="00223CF2" w:rsidRPr="00223CF2" w:rsidRDefault="000248EE" w:rsidP="000F726F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全年</w:t>
      </w:r>
      <w:r w:rsidR="00223CF2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省外高校艺术类考试等大型</w:t>
      </w:r>
      <w:r w:rsidR="00223CF2">
        <w:rPr>
          <w:rFonts w:ascii="仿宋" w:eastAsia="仿宋" w:hAnsi="仿宋" w:hint="eastAsia"/>
          <w:sz w:val="32"/>
          <w:szCs w:val="32"/>
        </w:rPr>
        <w:t>考试6</w:t>
      </w:r>
      <w:r>
        <w:rPr>
          <w:rFonts w:ascii="仿宋" w:eastAsia="仿宋" w:hAnsi="仿宋" w:hint="eastAsia"/>
          <w:sz w:val="32"/>
          <w:szCs w:val="32"/>
        </w:rPr>
        <w:t>场，服务考</w:t>
      </w:r>
      <w:r w:rsidR="00223CF2">
        <w:rPr>
          <w:rFonts w:ascii="仿宋" w:eastAsia="仿宋" w:hAnsi="仿宋" w:hint="eastAsia"/>
          <w:sz w:val="32"/>
          <w:szCs w:val="32"/>
        </w:rPr>
        <w:t>生14.9万人</w:t>
      </w:r>
      <w:r>
        <w:rPr>
          <w:rFonts w:ascii="仿宋" w:eastAsia="仿宋" w:hAnsi="仿宋" w:hint="eastAsia"/>
          <w:sz w:val="32"/>
          <w:szCs w:val="32"/>
        </w:rPr>
        <w:t>次，锻炼了</w:t>
      </w:r>
      <w:r w:rsidR="0076659D">
        <w:rPr>
          <w:rFonts w:ascii="仿宋" w:eastAsia="仿宋" w:hAnsi="仿宋" w:hint="eastAsia"/>
          <w:sz w:val="32"/>
          <w:szCs w:val="32"/>
        </w:rPr>
        <w:t>教学管理队伍</w:t>
      </w:r>
      <w:r>
        <w:rPr>
          <w:rFonts w:ascii="仿宋" w:eastAsia="仿宋" w:hAnsi="仿宋" w:hint="eastAsia"/>
          <w:sz w:val="32"/>
          <w:szCs w:val="32"/>
        </w:rPr>
        <w:t>；</w:t>
      </w:r>
      <w:r w:rsidR="00223CF2">
        <w:rPr>
          <w:rFonts w:ascii="仿宋" w:eastAsia="仿宋" w:hAnsi="仿宋" w:hint="eastAsia"/>
          <w:sz w:val="32"/>
          <w:szCs w:val="32"/>
        </w:rPr>
        <w:t>承担了</w:t>
      </w:r>
      <w:r>
        <w:rPr>
          <w:rFonts w:ascii="仿宋" w:eastAsia="仿宋" w:hAnsi="仿宋" w:hint="eastAsia"/>
          <w:sz w:val="32"/>
          <w:szCs w:val="32"/>
        </w:rPr>
        <w:t>第二届</w:t>
      </w:r>
      <w:r w:rsidR="00223CF2">
        <w:rPr>
          <w:rFonts w:ascii="仿宋" w:eastAsia="仿宋" w:hAnsi="仿宋" w:hint="eastAsia"/>
          <w:sz w:val="32"/>
          <w:szCs w:val="32"/>
        </w:rPr>
        <w:t>全国中小学</w:t>
      </w:r>
      <w:r>
        <w:rPr>
          <w:rFonts w:ascii="仿宋" w:eastAsia="仿宋" w:hAnsi="仿宋" w:hint="eastAsia"/>
          <w:sz w:val="32"/>
          <w:szCs w:val="32"/>
        </w:rPr>
        <w:t>青年</w:t>
      </w:r>
      <w:r w:rsidR="00223CF2">
        <w:rPr>
          <w:rFonts w:ascii="仿宋" w:eastAsia="仿宋" w:hAnsi="仿宋" w:hint="eastAsia"/>
          <w:sz w:val="32"/>
          <w:szCs w:val="32"/>
        </w:rPr>
        <w:t>教师教学竞赛赛事</w:t>
      </w:r>
      <w:r w:rsidR="00223CF2" w:rsidRPr="00223CF2">
        <w:rPr>
          <w:rFonts w:ascii="仿宋" w:eastAsia="仿宋" w:hAnsi="仿宋" w:hint="eastAsia"/>
          <w:sz w:val="32"/>
          <w:szCs w:val="32"/>
        </w:rPr>
        <w:t>工作，</w:t>
      </w:r>
      <w:r>
        <w:rPr>
          <w:rFonts w:ascii="仿宋" w:eastAsia="仿宋" w:hAnsi="仿宋" w:hint="eastAsia"/>
          <w:sz w:val="32"/>
          <w:szCs w:val="32"/>
        </w:rPr>
        <w:t>效果良好，</w:t>
      </w:r>
      <w:r w:rsidR="00223CF2" w:rsidRPr="00223CF2">
        <w:rPr>
          <w:rFonts w:ascii="仿宋" w:eastAsia="仿宋" w:hAnsi="仿宋"/>
          <w:sz w:val="32"/>
          <w:szCs w:val="32"/>
        </w:rPr>
        <w:t>得到</w:t>
      </w:r>
      <w:r>
        <w:rPr>
          <w:rFonts w:ascii="仿宋" w:eastAsia="仿宋" w:hAnsi="仿宋" w:hint="eastAsia"/>
          <w:sz w:val="32"/>
          <w:szCs w:val="32"/>
        </w:rPr>
        <w:t>全委的充分肯定；服务</w:t>
      </w:r>
      <w:r w:rsidR="0076659D">
        <w:rPr>
          <w:rFonts w:ascii="仿宋" w:eastAsia="仿宋" w:hAnsi="仿宋" w:hint="eastAsia"/>
          <w:sz w:val="32"/>
          <w:szCs w:val="32"/>
        </w:rPr>
        <w:t>学生和校友，解决了</w:t>
      </w:r>
      <w:r w:rsidR="000F726F">
        <w:rPr>
          <w:rFonts w:ascii="仿宋" w:eastAsia="仿宋" w:hAnsi="仿宋" w:hint="eastAsia"/>
          <w:sz w:val="32"/>
          <w:szCs w:val="32"/>
        </w:rPr>
        <w:t>徐祥焕、高亦然</w:t>
      </w:r>
      <w:r w:rsidR="0076659D">
        <w:rPr>
          <w:rFonts w:ascii="仿宋" w:eastAsia="仿宋" w:hAnsi="仿宋" w:hint="eastAsia"/>
          <w:sz w:val="32"/>
          <w:szCs w:val="32"/>
        </w:rPr>
        <w:t>等学生和广大校友的后顾之忧，为学校赢得赞誉。</w:t>
      </w:r>
    </w:p>
    <w:p w:rsidR="00125B06" w:rsidRPr="003C53D6" w:rsidRDefault="000F726F" w:rsidP="003C53D6">
      <w:pPr>
        <w:spacing w:line="560" w:lineRule="exact"/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 w:rsidR="003C53D6">
        <w:rPr>
          <w:rFonts w:ascii="仿宋" w:eastAsia="仿宋" w:hAnsi="仿宋" w:hint="eastAsia"/>
          <w:sz w:val="32"/>
          <w:szCs w:val="32"/>
        </w:rPr>
        <w:t>、</w:t>
      </w:r>
      <w:r w:rsidR="009032D8" w:rsidRPr="003C53D6">
        <w:rPr>
          <w:rFonts w:ascii="仿宋" w:eastAsia="仿宋" w:hAnsi="仿宋" w:hint="eastAsia"/>
          <w:sz w:val="32"/>
          <w:szCs w:val="32"/>
        </w:rPr>
        <w:t>工作亮点</w:t>
      </w:r>
    </w:p>
    <w:p w:rsidR="003C53D6" w:rsidRPr="003C53D6" w:rsidRDefault="003C53D6" w:rsidP="003C53D6">
      <w:pPr>
        <w:spacing w:line="560" w:lineRule="exact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1.</w:t>
      </w:r>
      <w:r w:rsidR="0076659D">
        <w:rPr>
          <w:rFonts w:ascii="仿宋" w:eastAsia="仿宋" w:hAnsi="仿宋" w:hint="eastAsia"/>
          <w:sz w:val="32"/>
          <w:szCs w:val="32"/>
          <w:lang w:bidi="en-US"/>
        </w:rPr>
        <w:t>持续</w:t>
      </w:r>
      <w:r w:rsidRPr="003C53D6">
        <w:rPr>
          <w:rFonts w:ascii="仿宋" w:eastAsia="仿宋" w:hAnsi="仿宋" w:hint="eastAsia"/>
          <w:sz w:val="32"/>
          <w:szCs w:val="32"/>
          <w:lang w:bidi="en-US"/>
        </w:rPr>
        <w:t>开展“从严治考”专项行动，取得阶段性效果，得到了教育厅的认可。</w:t>
      </w:r>
    </w:p>
    <w:p w:rsidR="003C53D6" w:rsidRPr="003C53D6" w:rsidRDefault="003C53D6" w:rsidP="003C53D6">
      <w:pPr>
        <w:spacing w:line="560" w:lineRule="exact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2.</w:t>
      </w:r>
      <w:r w:rsidRPr="003C53D6">
        <w:rPr>
          <w:rFonts w:ascii="仿宋" w:eastAsia="仿宋" w:hAnsi="仿宋" w:hint="eastAsia"/>
          <w:sz w:val="32"/>
          <w:szCs w:val="32"/>
          <w:lang w:bidi="en-US"/>
        </w:rPr>
        <w:t>撰写《山东理工大学2018-2019学年学生成绩分析报</w:t>
      </w:r>
      <w:r w:rsidR="0076659D">
        <w:rPr>
          <w:rFonts w:ascii="仿宋" w:eastAsia="仿宋" w:hAnsi="仿宋" w:hint="eastAsia"/>
          <w:sz w:val="32"/>
          <w:szCs w:val="32"/>
          <w:lang w:bidi="en-US"/>
        </w:rPr>
        <w:t>告》，研究学生学习状况、</w:t>
      </w:r>
      <w:r w:rsidRPr="003C53D6">
        <w:rPr>
          <w:rFonts w:ascii="仿宋" w:eastAsia="仿宋" w:hAnsi="仿宋" w:hint="eastAsia"/>
          <w:sz w:val="32"/>
          <w:szCs w:val="32"/>
          <w:lang w:bidi="en-US"/>
        </w:rPr>
        <w:t xml:space="preserve">课程设置及关联度等问题，为教育教学政策提供依据，为提升人才质量寻找规律。 </w:t>
      </w:r>
    </w:p>
    <w:p w:rsidR="003C53D6" w:rsidRPr="003C53D6" w:rsidRDefault="003C53D6" w:rsidP="003C53D6">
      <w:pPr>
        <w:spacing w:line="560" w:lineRule="exact"/>
        <w:rPr>
          <w:rFonts w:ascii="仿宋" w:eastAsia="仿宋" w:hAnsi="仿宋"/>
          <w:sz w:val="32"/>
          <w:szCs w:val="32"/>
          <w:lang w:bidi="en-US"/>
        </w:rPr>
      </w:pPr>
      <w:r>
        <w:rPr>
          <w:rFonts w:ascii="仿宋" w:eastAsia="仿宋" w:hAnsi="仿宋" w:hint="eastAsia"/>
          <w:sz w:val="32"/>
          <w:szCs w:val="32"/>
          <w:lang w:bidi="en-US"/>
        </w:rPr>
        <w:t>3.</w:t>
      </w:r>
      <w:r w:rsidRPr="003C53D6">
        <w:rPr>
          <w:rFonts w:ascii="仿宋" w:eastAsia="仿宋" w:hAnsi="仿宋" w:hint="eastAsia"/>
          <w:sz w:val="32"/>
          <w:szCs w:val="32"/>
          <w:lang w:bidi="en-US"/>
        </w:rPr>
        <w:t>3</w:t>
      </w:r>
      <w:r w:rsidR="0076659D">
        <w:rPr>
          <w:rFonts w:ascii="仿宋" w:eastAsia="仿宋" w:hAnsi="仿宋" w:hint="eastAsia"/>
          <w:sz w:val="32"/>
          <w:szCs w:val="32"/>
          <w:lang w:bidi="en-US"/>
        </w:rPr>
        <w:t>项虚拟仿真教学实验项目通过山东省教育厅验收，有望实现国家级项目零的突破</w:t>
      </w:r>
      <w:r w:rsidRPr="003C53D6">
        <w:rPr>
          <w:rFonts w:ascii="仿宋" w:eastAsia="仿宋" w:hAnsi="仿宋" w:hint="eastAsia"/>
          <w:sz w:val="32"/>
          <w:szCs w:val="32"/>
          <w:lang w:bidi="en-US"/>
        </w:rPr>
        <w:t>。</w:t>
      </w:r>
    </w:p>
    <w:p w:rsidR="003E5DD5" w:rsidRDefault="007C0BC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四、不足之处</w:t>
      </w:r>
    </w:p>
    <w:p w:rsidR="0076659D" w:rsidRDefault="0076659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个人理论研究和思考能力有待加强；实践育人体系有待优化。</w:t>
      </w:r>
    </w:p>
    <w:sectPr w:rsidR="0076659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612" w:rsidRDefault="00146612" w:rsidP="0013379B">
      <w:r>
        <w:separator/>
      </w:r>
    </w:p>
  </w:endnote>
  <w:endnote w:type="continuationSeparator" w:id="0">
    <w:p w:rsidR="00146612" w:rsidRDefault="00146612" w:rsidP="0013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612" w:rsidRDefault="00146612" w:rsidP="0013379B">
      <w:r>
        <w:separator/>
      </w:r>
    </w:p>
  </w:footnote>
  <w:footnote w:type="continuationSeparator" w:id="0">
    <w:p w:rsidR="00146612" w:rsidRDefault="00146612" w:rsidP="00133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2CA0"/>
    <w:multiLevelType w:val="hybridMultilevel"/>
    <w:tmpl w:val="23B2BCF0"/>
    <w:lvl w:ilvl="0" w:tplc="7040D81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8172E5"/>
    <w:multiLevelType w:val="hybridMultilevel"/>
    <w:tmpl w:val="BC94E9E8"/>
    <w:lvl w:ilvl="0" w:tplc="066EE9B0">
      <w:start w:val="1"/>
      <w:numFmt w:val="japaneseCounting"/>
      <w:lvlText w:val="%1、"/>
      <w:lvlJc w:val="left"/>
      <w:pPr>
        <w:ind w:left="360" w:hanging="360"/>
      </w:pPr>
      <w:rPr>
        <w:rFonts w:ascii="仿宋" w:eastAsia="仿宋" w:hAnsi="仿宋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3D6B5C"/>
    <w:multiLevelType w:val="hybridMultilevel"/>
    <w:tmpl w:val="E70C4176"/>
    <w:lvl w:ilvl="0" w:tplc="AA24D1B0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0A54785"/>
    <w:multiLevelType w:val="hybridMultilevel"/>
    <w:tmpl w:val="0A944E6E"/>
    <w:lvl w:ilvl="0" w:tplc="727CA0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AB"/>
    <w:rsid w:val="000248EE"/>
    <w:rsid w:val="00057D2D"/>
    <w:rsid w:val="0006164A"/>
    <w:rsid w:val="00085D32"/>
    <w:rsid w:val="000A44CE"/>
    <w:rsid w:val="000C3E98"/>
    <w:rsid w:val="000D1075"/>
    <w:rsid w:val="000F726F"/>
    <w:rsid w:val="0012396F"/>
    <w:rsid w:val="00125B06"/>
    <w:rsid w:val="00130B97"/>
    <w:rsid w:val="0013379B"/>
    <w:rsid w:val="00146612"/>
    <w:rsid w:val="00174101"/>
    <w:rsid w:val="00193D5E"/>
    <w:rsid w:val="001970C1"/>
    <w:rsid w:val="001A4E07"/>
    <w:rsid w:val="001B1C82"/>
    <w:rsid w:val="00223CF2"/>
    <w:rsid w:val="00251BAA"/>
    <w:rsid w:val="00254E96"/>
    <w:rsid w:val="0027507F"/>
    <w:rsid w:val="00291358"/>
    <w:rsid w:val="0029597F"/>
    <w:rsid w:val="002A15BF"/>
    <w:rsid w:val="002B02EB"/>
    <w:rsid w:val="002C2C60"/>
    <w:rsid w:val="002D4278"/>
    <w:rsid w:val="003144C6"/>
    <w:rsid w:val="00350410"/>
    <w:rsid w:val="003556CA"/>
    <w:rsid w:val="003611EB"/>
    <w:rsid w:val="003A2B10"/>
    <w:rsid w:val="003A2F64"/>
    <w:rsid w:val="003C53D6"/>
    <w:rsid w:val="003C79E0"/>
    <w:rsid w:val="003D7C0F"/>
    <w:rsid w:val="003E52F9"/>
    <w:rsid w:val="003E5DD5"/>
    <w:rsid w:val="003F534A"/>
    <w:rsid w:val="00400BCA"/>
    <w:rsid w:val="00420F27"/>
    <w:rsid w:val="004338FF"/>
    <w:rsid w:val="0044438A"/>
    <w:rsid w:val="00453F25"/>
    <w:rsid w:val="00465125"/>
    <w:rsid w:val="004764B5"/>
    <w:rsid w:val="004830F9"/>
    <w:rsid w:val="0049114D"/>
    <w:rsid w:val="00495879"/>
    <w:rsid w:val="004B0B97"/>
    <w:rsid w:val="004B2BD3"/>
    <w:rsid w:val="004E725A"/>
    <w:rsid w:val="004F360F"/>
    <w:rsid w:val="00502024"/>
    <w:rsid w:val="005020EA"/>
    <w:rsid w:val="005379E1"/>
    <w:rsid w:val="0058041D"/>
    <w:rsid w:val="005862D2"/>
    <w:rsid w:val="0059548E"/>
    <w:rsid w:val="005A15F4"/>
    <w:rsid w:val="005C29FD"/>
    <w:rsid w:val="00611198"/>
    <w:rsid w:val="006225FB"/>
    <w:rsid w:val="00663002"/>
    <w:rsid w:val="0069192D"/>
    <w:rsid w:val="006969D8"/>
    <w:rsid w:val="006D7585"/>
    <w:rsid w:val="006F7CAE"/>
    <w:rsid w:val="0076659D"/>
    <w:rsid w:val="007804AB"/>
    <w:rsid w:val="007A459F"/>
    <w:rsid w:val="007C0BC1"/>
    <w:rsid w:val="007E50DE"/>
    <w:rsid w:val="007F0F0F"/>
    <w:rsid w:val="00814A4A"/>
    <w:rsid w:val="008606A8"/>
    <w:rsid w:val="008B7D65"/>
    <w:rsid w:val="008F4CFA"/>
    <w:rsid w:val="009032D8"/>
    <w:rsid w:val="00907CEE"/>
    <w:rsid w:val="00926C58"/>
    <w:rsid w:val="00936B4B"/>
    <w:rsid w:val="00946259"/>
    <w:rsid w:val="00981BA5"/>
    <w:rsid w:val="009A11A5"/>
    <w:rsid w:val="009B5EBA"/>
    <w:rsid w:val="009C15F5"/>
    <w:rsid w:val="009D610F"/>
    <w:rsid w:val="009F1EBD"/>
    <w:rsid w:val="00A10277"/>
    <w:rsid w:val="00A15E2B"/>
    <w:rsid w:val="00A424D0"/>
    <w:rsid w:val="00A4396B"/>
    <w:rsid w:val="00A73D67"/>
    <w:rsid w:val="00AA11EE"/>
    <w:rsid w:val="00AC05AE"/>
    <w:rsid w:val="00AD087F"/>
    <w:rsid w:val="00B723E3"/>
    <w:rsid w:val="00BD34E0"/>
    <w:rsid w:val="00C0390F"/>
    <w:rsid w:val="00C2701B"/>
    <w:rsid w:val="00C334F7"/>
    <w:rsid w:val="00C57A37"/>
    <w:rsid w:val="00C87C6B"/>
    <w:rsid w:val="00CB1694"/>
    <w:rsid w:val="00CB6553"/>
    <w:rsid w:val="00CE1F29"/>
    <w:rsid w:val="00CF4B2C"/>
    <w:rsid w:val="00D02E0E"/>
    <w:rsid w:val="00D14D31"/>
    <w:rsid w:val="00D17FA9"/>
    <w:rsid w:val="00D35C87"/>
    <w:rsid w:val="00D64337"/>
    <w:rsid w:val="00DA79F7"/>
    <w:rsid w:val="00DB02E5"/>
    <w:rsid w:val="00DC586F"/>
    <w:rsid w:val="00DD0E13"/>
    <w:rsid w:val="00DD5B56"/>
    <w:rsid w:val="00DD66B2"/>
    <w:rsid w:val="00DE1115"/>
    <w:rsid w:val="00DE2230"/>
    <w:rsid w:val="00E036DE"/>
    <w:rsid w:val="00E2643F"/>
    <w:rsid w:val="00E459FD"/>
    <w:rsid w:val="00EA719F"/>
    <w:rsid w:val="00EA79AE"/>
    <w:rsid w:val="00EC05DB"/>
    <w:rsid w:val="00ED0C18"/>
    <w:rsid w:val="00ED3B25"/>
    <w:rsid w:val="00EF7FE5"/>
    <w:rsid w:val="00F40FAE"/>
    <w:rsid w:val="00F80A81"/>
    <w:rsid w:val="00FA091A"/>
    <w:rsid w:val="00FA63DD"/>
    <w:rsid w:val="00FD7B6E"/>
    <w:rsid w:val="00FE7FD2"/>
    <w:rsid w:val="00FF0866"/>
    <w:rsid w:val="00FF2720"/>
    <w:rsid w:val="028245B4"/>
    <w:rsid w:val="02CF6366"/>
    <w:rsid w:val="07B06341"/>
    <w:rsid w:val="0A9321BF"/>
    <w:rsid w:val="0DD30CCA"/>
    <w:rsid w:val="113B5A14"/>
    <w:rsid w:val="19815529"/>
    <w:rsid w:val="21C749C7"/>
    <w:rsid w:val="231C3822"/>
    <w:rsid w:val="2A7B74B8"/>
    <w:rsid w:val="33FB4422"/>
    <w:rsid w:val="35CA699E"/>
    <w:rsid w:val="38E06AEF"/>
    <w:rsid w:val="3D6F4EB1"/>
    <w:rsid w:val="3FB864FF"/>
    <w:rsid w:val="4270786B"/>
    <w:rsid w:val="452F09EE"/>
    <w:rsid w:val="465C3A39"/>
    <w:rsid w:val="467F7CFF"/>
    <w:rsid w:val="4A0B4C96"/>
    <w:rsid w:val="4F351827"/>
    <w:rsid w:val="4F5A4AD1"/>
    <w:rsid w:val="53ED02D3"/>
    <w:rsid w:val="53F33FA1"/>
    <w:rsid w:val="58DD4860"/>
    <w:rsid w:val="58F31E55"/>
    <w:rsid w:val="5B741919"/>
    <w:rsid w:val="5EE5605A"/>
    <w:rsid w:val="628A2C21"/>
    <w:rsid w:val="63F40F39"/>
    <w:rsid w:val="68B845E5"/>
    <w:rsid w:val="6A9F34A3"/>
    <w:rsid w:val="72FC349E"/>
    <w:rsid w:val="73683343"/>
    <w:rsid w:val="79AE62C7"/>
    <w:rsid w:val="7AB44F9D"/>
    <w:rsid w:val="7B023FBC"/>
    <w:rsid w:val="7B981CDA"/>
    <w:rsid w:val="7F27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</cp:lastModifiedBy>
  <cp:revision>5</cp:revision>
  <dcterms:created xsi:type="dcterms:W3CDTF">2019-12-19T06:04:00Z</dcterms:created>
  <dcterms:modified xsi:type="dcterms:W3CDTF">2019-12-23T06:59:00Z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