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852" w:rsidRPr="004551E3" w:rsidRDefault="00952A87">
      <w:pPr>
        <w:spacing w:line="560" w:lineRule="exact"/>
        <w:jc w:val="center"/>
        <w:rPr>
          <w:rFonts w:ascii="方正小标宋简体" w:eastAsia="方正小标宋简体"/>
          <w:sz w:val="44"/>
          <w:szCs w:val="44"/>
        </w:rPr>
      </w:pPr>
      <w:r w:rsidRPr="004551E3">
        <w:rPr>
          <w:rFonts w:ascii="方正小标宋简体" w:eastAsia="方正小标宋简体" w:hint="eastAsia"/>
          <w:sz w:val="44"/>
          <w:szCs w:val="44"/>
        </w:rPr>
        <w:t>王</w:t>
      </w:r>
      <w:proofErr w:type="gramStart"/>
      <w:r w:rsidRPr="004551E3">
        <w:rPr>
          <w:rFonts w:ascii="方正小标宋简体" w:eastAsia="方正小标宋简体" w:hint="eastAsia"/>
          <w:sz w:val="44"/>
          <w:szCs w:val="44"/>
        </w:rPr>
        <w:t>介</w:t>
      </w:r>
      <w:proofErr w:type="gramEnd"/>
      <w:r w:rsidRPr="004551E3">
        <w:rPr>
          <w:rFonts w:ascii="方正小标宋简体" w:eastAsia="方正小标宋简体" w:hint="eastAsia"/>
          <w:sz w:val="44"/>
          <w:szCs w:val="44"/>
        </w:rPr>
        <w:t>忠2019年度述职</w:t>
      </w:r>
      <w:proofErr w:type="gramStart"/>
      <w:r w:rsidRPr="004551E3">
        <w:rPr>
          <w:rFonts w:ascii="方正小标宋简体" w:eastAsia="方正小标宋简体" w:hint="eastAsia"/>
          <w:sz w:val="44"/>
          <w:szCs w:val="44"/>
        </w:rPr>
        <w:t>述德述</w:t>
      </w:r>
      <w:proofErr w:type="gramEnd"/>
      <w:r w:rsidRPr="004551E3">
        <w:rPr>
          <w:rFonts w:ascii="方正小标宋简体" w:eastAsia="方正小标宋简体" w:hint="eastAsia"/>
          <w:sz w:val="44"/>
          <w:szCs w:val="44"/>
        </w:rPr>
        <w:t>廉报告</w:t>
      </w:r>
    </w:p>
    <w:p w:rsidR="004551E3" w:rsidRDefault="004551E3" w:rsidP="004551E3">
      <w:pPr>
        <w:spacing w:line="560" w:lineRule="exact"/>
        <w:ind w:firstLineChars="200" w:firstLine="640"/>
        <w:rPr>
          <w:rFonts w:eastAsia="仿宋"/>
          <w:sz w:val="32"/>
          <w:szCs w:val="32"/>
        </w:rPr>
      </w:pP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仿宋" w:eastAsia="仿宋" w:hAnsi="仿宋"/>
          <w:sz w:val="32"/>
          <w:szCs w:val="32"/>
        </w:rPr>
        <w:t>深入学习贯彻习近平新时代中国特色社会主义思想和党的十九届四中全会精神，</w:t>
      </w:r>
      <w:r w:rsidR="00884933" w:rsidRPr="004551E3">
        <w:rPr>
          <w:rFonts w:ascii="仿宋" w:eastAsia="仿宋" w:hAnsi="仿宋"/>
          <w:sz w:val="32"/>
          <w:szCs w:val="32"/>
        </w:rPr>
        <w:t>提升思想政治素质</w:t>
      </w:r>
      <w:r w:rsidR="00884933" w:rsidRPr="004551E3">
        <w:rPr>
          <w:rFonts w:ascii="仿宋" w:eastAsia="仿宋" w:hAnsi="仿宋" w:hint="eastAsia"/>
          <w:sz w:val="32"/>
          <w:szCs w:val="32"/>
        </w:rPr>
        <w:t>，</w:t>
      </w:r>
      <w:r w:rsidRPr="004551E3">
        <w:rPr>
          <w:rFonts w:ascii="仿宋" w:eastAsia="仿宋" w:hAnsi="仿宋"/>
          <w:sz w:val="32"/>
          <w:szCs w:val="32"/>
        </w:rPr>
        <w:t>严守党的政治纪律和政治规矩，从严履行“一岗双责”，严格执行民主集中制，严守重大事项决策程序，按制度要求使用三公经费</w:t>
      </w:r>
      <w:r w:rsidR="005720FC" w:rsidRPr="004551E3">
        <w:rPr>
          <w:rFonts w:ascii="仿宋" w:eastAsia="仿宋" w:hAnsi="仿宋" w:hint="eastAsia"/>
          <w:sz w:val="32"/>
          <w:szCs w:val="32"/>
        </w:rPr>
        <w:t>。</w:t>
      </w:r>
      <w:r w:rsidRPr="004551E3">
        <w:rPr>
          <w:rFonts w:ascii="仿宋" w:eastAsia="仿宋" w:hAnsi="仿宋"/>
          <w:sz w:val="32"/>
          <w:szCs w:val="32"/>
        </w:rPr>
        <w:t>爱岗敬业</w:t>
      </w:r>
      <w:r w:rsidR="005720FC" w:rsidRPr="004551E3">
        <w:rPr>
          <w:rFonts w:ascii="仿宋" w:eastAsia="仿宋" w:hAnsi="仿宋" w:hint="eastAsia"/>
          <w:sz w:val="32"/>
          <w:szCs w:val="32"/>
        </w:rPr>
        <w:t>、</w:t>
      </w:r>
      <w:r w:rsidRPr="004551E3">
        <w:rPr>
          <w:rFonts w:ascii="仿宋" w:eastAsia="仿宋" w:hAnsi="仿宋"/>
          <w:sz w:val="32"/>
          <w:szCs w:val="32"/>
        </w:rPr>
        <w:t>热爱师生，较好完成年度工作任务。</w:t>
      </w:r>
    </w:p>
    <w:p w:rsidR="00820852" w:rsidRPr="004551E3" w:rsidRDefault="00952A87" w:rsidP="004551E3">
      <w:pPr>
        <w:spacing w:line="560" w:lineRule="exact"/>
        <w:ind w:firstLineChars="200" w:firstLine="640"/>
        <w:rPr>
          <w:rFonts w:eastAsia="黑体"/>
          <w:sz w:val="32"/>
          <w:szCs w:val="32"/>
        </w:rPr>
      </w:pPr>
      <w:r w:rsidRPr="004551E3">
        <w:rPr>
          <w:rFonts w:eastAsia="黑体"/>
          <w:sz w:val="32"/>
          <w:szCs w:val="32"/>
        </w:rPr>
        <w:t>一、扎实开展主题教育活动，不断提升理论素养和党性修养</w:t>
      </w: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仿宋" w:eastAsia="仿宋" w:hAnsi="仿宋"/>
          <w:sz w:val="32"/>
          <w:szCs w:val="32"/>
        </w:rPr>
        <w:t>通过集中学习和个人自学，</w:t>
      </w:r>
      <w:r w:rsidR="005720FC" w:rsidRPr="004551E3">
        <w:rPr>
          <w:rFonts w:ascii="仿宋" w:eastAsia="仿宋" w:hAnsi="仿宋"/>
          <w:sz w:val="32"/>
          <w:szCs w:val="32"/>
        </w:rPr>
        <w:t>深刻认识</w:t>
      </w:r>
      <w:r w:rsidR="004551E3">
        <w:rPr>
          <w:rFonts w:ascii="仿宋" w:eastAsia="仿宋" w:hAnsi="仿宋" w:hint="eastAsia"/>
          <w:sz w:val="32"/>
          <w:szCs w:val="32"/>
        </w:rPr>
        <w:t>到</w:t>
      </w:r>
      <w:r w:rsidRPr="004551E3">
        <w:rPr>
          <w:rFonts w:ascii="仿宋" w:eastAsia="仿宋" w:hAnsi="仿宋"/>
          <w:sz w:val="32"/>
          <w:szCs w:val="32"/>
        </w:rPr>
        <w:t>“不忘初心</w:t>
      </w:r>
      <w:r w:rsidR="005720FC" w:rsidRPr="004551E3">
        <w:rPr>
          <w:rFonts w:ascii="仿宋" w:eastAsia="仿宋" w:hAnsi="仿宋" w:hint="eastAsia"/>
          <w:sz w:val="32"/>
          <w:szCs w:val="32"/>
        </w:rPr>
        <w:t>、</w:t>
      </w:r>
      <w:r w:rsidRPr="004551E3">
        <w:rPr>
          <w:rFonts w:ascii="仿宋" w:eastAsia="仿宋" w:hAnsi="仿宋"/>
          <w:sz w:val="32"/>
          <w:szCs w:val="32"/>
        </w:rPr>
        <w:t>牢记使命”是我们党在新时代的伟大号召，结合自身实际和岗位履职</w:t>
      </w:r>
      <w:proofErr w:type="gramStart"/>
      <w:r w:rsidRPr="004551E3">
        <w:rPr>
          <w:rFonts w:ascii="仿宋" w:eastAsia="仿宋" w:hAnsi="仿宋"/>
          <w:sz w:val="32"/>
          <w:szCs w:val="32"/>
        </w:rPr>
        <w:t>深入查</w:t>
      </w:r>
      <w:proofErr w:type="gramEnd"/>
      <w:r w:rsidRPr="004551E3">
        <w:rPr>
          <w:rFonts w:ascii="仿宋" w:eastAsia="仿宋" w:hAnsi="仿宋"/>
          <w:sz w:val="32"/>
          <w:szCs w:val="32"/>
        </w:rPr>
        <w:t>摆问题，剖析根源，认真整改。在学习班上做了《</w:t>
      </w:r>
      <w:proofErr w:type="gramStart"/>
      <w:r w:rsidRPr="004551E3">
        <w:rPr>
          <w:rFonts w:ascii="仿宋" w:eastAsia="仿宋" w:hAnsi="仿宋"/>
          <w:sz w:val="32"/>
          <w:szCs w:val="32"/>
        </w:rPr>
        <w:t>践行</w:t>
      </w:r>
      <w:proofErr w:type="gramEnd"/>
      <w:r w:rsidRPr="004551E3">
        <w:rPr>
          <w:rFonts w:ascii="仿宋" w:eastAsia="仿宋" w:hAnsi="仿宋"/>
          <w:sz w:val="32"/>
          <w:szCs w:val="32"/>
        </w:rPr>
        <w:t>“不忘初心、牢记使命”推进人才人事工作高质量发展》的交流发言。</w:t>
      </w:r>
    </w:p>
    <w:p w:rsidR="00820852" w:rsidRPr="004551E3" w:rsidRDefault="00952A87" w:rsidP="004551E3">
      <w:pPr>
        <w:spacing w:line="560" w:lineRule="exact"/>
        <w:ind w:firstLineChars="200" w:firstLine="640"/>
        <w:rPr>
          <w:rFonts w:eastAsia="黑体"/>
          <w:sz w:val="32"/>
          <w:szCs w:val="32"/>
        </w:rPr>
      </w:pPr>
      <w:bookmarkStart w:id="0" w:name="_Hlk502941958"/>
      <w:bookmarkStart w:id="1" w:name="_Hlk502941854"/>
      <w:r w:rsidRPr="004551E3">
        <w:rPr>
          <w:rFonts w:eastAsia="黑体"/>
          <w:sz w:val="32"/>
          <w:szCs w:val="32"/>
        </w:rPr>
        <w:t>二、深化人事人才管理制度改革，不断推进人事人才工作高质量发展</w:t>
      </w: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楷体" w:eastAsia="楷体" w:hAnsi="楷体"/>
          <w:sz w:val="32"/>
          <w:szCs w:val="32"/>
        </w:rPr>
        <w:t>（一）加强调研，深化改革，强化制度落实。</w:t>
      </w:r>
      <w:r w:rsidRPr="004551E3">
        <w:rPr>
          <w:rFonts w:ascii="仿宋" w:eastAsia="仿宋" w:hAnsi="仿宋"/>
          <w:sz w:val="32"/>
          <w:szCs w:val="32"/>
        </w:rPr>
        <w:t>开展学院调研，进一步完善基于岗位管理的“设岗聘任、晋升晋级、考核评价、分配激励、流转退出”五位一体的用人制度体系。深化“院为实体”改革，修订专业技术岗位评聘工作实施办法，修订教师岗位任</w:t>
      </w:r>
      <w:r w:rsidR="005720FC" w:rsidRPr="004551E3">
        <w:rPr>
          <w:rFonts w:ascii="仿宋" w:eastAsia="仿宋" w:hAnsi="仿宋"/>
          <w:sz w:val="32"/>
          <w:szCs w:val="32"/>
        </w:rPr>
        <w:t>务</w:t>
      </w:r>
      <w:r w:rsidRPr="004551E3">
        <w:rPr>
          <w:rFonts w:ascii="仿宋" w:eastAsia="仿宋" w:hAnsi="仿宋"/>
          <w:sz w:val="32"/>
          <w:szCs w:val="32"/>
        </w:rPr>
        <w:t>中教学</w:t>
      </w:r>
      <w:proofErr w:type="gramStart"/>
      <w:r w:rsidRPr="004551E3">
        <w:rPr>
          <w:rFonts w:ascii="仿宋" w:eastAsia="仿宋" w:hAnsi="仿宋"/>
          <w:sz w:val="32"/>
          <w:szCs w:val="32"/>
        </w:rPr>
        <w:t>赋</w:t>
      </w:r>
      <w:r w:rsidR="005720FC" w:rsidRPr="004551E3">
        <w:rPr>
          <w:rFonts w:ascii="仿宋" w:eastAsia="仿宋" w:hAnsi="仿宋" w:hint="eastAsia"/>
          <w:sz w:val="32"/>
          <w:szCs w:val="32"/>
        </w:rPr>
        <w:t>分</w:t>
      </w:r>
      <w:r w:rsidR="005720FC" w:rsidRPr="004551E3">
        <w:rPr>
          <w:rFonts w:ascii="仿宋" w:eastAsia="仿宋" w:hAnsi="仿宋"/>
          <w:sz w:val="32"/>
          <w:szCs w:val="32"/>
        </w:rPr>
        <w:t>办法</w:t>
      </w:r>
      <w:proofErr w:type="gramEnd"/>
      <w:r w:rsidR="00884933" w:rsidRPr="004551E3">
        <w:rPr>
          <w:rFonts w:ascii="仿宋" w:eastAsia="仿宋" w:hAnsi="仿宋" w:hint="eastAsia"/>
          <w:sz w:val="32"/>
          <w:szCs w:val="32"/>
        </w:rPr>
        <w:t>并</w:t>
      </w:r>
      <w:r w:rsidRPr="004551E3">
        <w:rPr>
          <w:rFonts w:ascii="仿宋" w:eastAsia="仿宋" w:hAnsi="仿宋"/>
          <w:sz w:val="32"/>
          <w:szCs w:val="32"/>
        </w:rPr>
        <w:t>给予学院一定自主权，推动教师岗位任务与考核办法、绩效工资实施办法、职称制度改革等深化落实。</w:t>
      </w: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楷体" w:eastAsia="楷体" w:hAnsi="楷体"/>
          <w:sz w:val="32"/>
          <w:szCs w:val="32"/>
        </w:rPr>
        <w:t>（二）核编定岗，健全体制，完善岗位聘用。</w:t>
      </w:r>
      <w:r w:rsidRPr="004551E3">
        <w:rPr>
          <w:rFonts w:ascii="仿宋" w:eastAsia="仿宋" w:hAnsi="仿宋"/>
          <w:sz w:val="32"/>
          <w:szCs w:val="32"/>
        </w:rPr>
        <w:t>核定学院人员编制，</w:t>
      </w:r>
      <w:r w:rsidR="005720FC" w:rsidRPr="004551E3">
        <w:rPr>
          <w:rFonts w:ascii="仿宋" w:eastAsia="仿宋" w:hAnsi="仿宋"/>
          <w:sz w:val="32"/>
          <w:szCs w:val="32"/>
        </w:rPr>
        <w:t>做好一般管理</w:t>
      </w:r>
      <w:r w:rsidRPr="004551E3">
        <w:rPr>
          <w:rFonts w:ascii="仿宋" w:eastAsia="仿宋" w:hAnsi="仿宋"/>
          <w:sz w:val="32"/>
          <w:szCs w:val="32"/>
        </w:rPr>
        <w:t>人员补充工作</w:t>
      </w:r>
      <w:r w:rsidR="00906B0B" w:rsidRPr="004551E3">
        <w:rPr>
          <w:rFonts w:ascii="仿宋" w:eastAsia="仿宋" w:hAnsi="仿宋" w:hint="eastAsia"/>
          <w:sz w:val="32"/>
          <w:szCs w:val="32"/>
        </w:rPr>
        <w:t>。</w:t>
      </w:r>
      <w:r w:rsidRPr="004551E3">
        <w:rPr>
          <w:rFonts w:ascii="仿宋" w:eastAsia="仿宋" w:hAnsi="仿宋"/>
          <w:sz w:val="32"/>
          <w:szCs w:val="32"/>
        </w:rPr>
        <w:t>出台《山东理工大学人事调配工作规定》。</w:t>
      </w:r>
      <w:r w:rsidR="00884933" w:rsidRPr="004551E3">
        <w:rPr>
          <w:rFonts w:ascii="仿宋" w:eastAsia="仿宋" w:hAnsi="仿宋"/>
          <w:sz w:val="32"/>
          <w:szCs w:val="32"/>
        </w:rPr>
        <w:t>完成</w:t>
      </w:r>
      <w:r w:rsidRPr="004551E3">
        <w:rPr>
          <w:rFonts w:ascii="仿宋" w:eastAsia="仿宋" w:hAnsi="仿宋"/>
          <w:sz w:val="32"/>
          <w:szCs w:val="32"/>
        </w:rPr>
        <w:t>管理</w:t>
      </w:r>
      <w:r w:rsidR="00884933" w:rsidRPr="004551E3">
        <w:rPr>
          <w:rFonts w:ascii="仿宋" w:eastAsia="仿宋" w:hAnsi="仿宋"/>
          <w:sz w:val="32"/>
          <w:szCs w:val="32"/>
        </w:rPr>
        <w:t>及辅助</w:t>
      </w:r>
      <w:r w:rsidRPr="004551E3">
        <w:rPr>
          <w:rFonts w:ascii="仿宋" w:eastAsia="仿宋" w:hAnsi="仿宋"/>
          <w:sz w:val="32"/>
          <w:szCs w:val="32"/>
        </w:rPr>
        <w:t>人员</w:t>
      </w:r>
      <w:r w:rsidR="004551E3">
        <w:rPr>
          <w:rFonts w:ascii="仿宋" w:eastAsia="仿宋" w:hAnsi="仿宋" w:hint="eastAsia"/>
          <w:sz w:val="32"/>
          <w:szCs w:val="32"/>
        </w:rPr>
        <w:t>15人</w:t>
      </w:r>
      <w:r w:rsidRPr="004551E3">
        <w:rPr>
          <w:rFonts w:ascii="仿宋" w:eastAsia="仿宋" w:hAnsi="仿宋"/>
          <w:sz w:val="32"/>
          <w:szCs w:val="32"/>
        </w:rPr>
        <w:t>、辅导员</w:t>
      </w:r>
      <w:r w:rsidR="004551E3">
        <w:rPr>
          <w:rFonts w:ascii="仿宋" w:eastAsia="仿宋" w:hAnsi="仿宋" w:hint="eastAsia"/>
          <w:sz w:val="32"/>
          <w:szCs w:val="32"/>
        </w:rPr>
        <w:t>32人</w:t>
      </w:r>
      <w:r w:rsidR="00884933" w:rsidRPr="004551E3">
        <w:rPr>
          <w:rFonts w:ascii="仿宋" w:eastAsia="仿宋" w:hAnsi="仿宋"/>
          <w:sz w:val="32"/>
          <w:szCs w:val="32"/>
        </w:rPr>
        <w:t>及硕士教师</w:t>
      </w:r>
      <w:r w:rsidR="004551E3">
        <w:rPr>
          <w:rFonts w:ascii="仿宋" w:eastAsia="仿宋" w:hAnsi="仿宋" w:hint="eastAsia"/>
          <w:sz w:val="32"/>
          <w:szCs w:val="32"/>
        </w:rPr>
        <w:t>8人</w:t>
      </w:r>
      <w:r w:rsidR="00884933" w:rsidRPr="004551E3">
        <w:rPr>
          <w:rFonts w:ascii="仿宋" w:eastAsia="仿宋" w:hAnsi="仿宋" w:hint="eastAsia"/>
          <w:sz w:val="32"/>
          <w:szCs w:val="32"/>
        </w:rPr>
        <w:t>的</w:t>
      </w:r>
      <w:r w:rsidR="00884933" w:rsidRPr="004551E3">
        <w:rPr>
          <w:rFonts w:ascii="仿宋" w:eastAsia="仿宋" w:hAnsi="仿宋"/>
          <w:sz w:val="32"/>
          <w:szCs w:val="32"/>
        </w:rPr>
        <w:t>公开招聘</w:t>
      </w:r>
      <w:r w:rsidR="004551E3">
        <w:rPr>
          <w:rFonts w:ascii="仿宋" w:eastAsia="仿宋" w:hAnsi="仿宋" w:hint="eastAsia"/>
          <w:sz w:val="32"/>
          <w:szCs w:val="32"/>
        </w:rPr>
        <w:t>工作</w:t>
      </w:r>
      <w:r w:rsidRPr="004551E3">
        <w:rPr>
          <w:rFonts w:ascii="仿宋" w:eastAsia="仿宋" w:hAnsi="仿宋"/>
          <w:sz w:val="32"/>
          <w:szCs w:val="32"/>
        </w:rPr>
        <w:t>。</w:t>
      </w:r>
      <w:r w:rsidR="00884933" w:rsidRPr="004551E3">
        <w:rPr>
          <w:rFonts w:ascii="仿宋" w:eastAsia="仿宋" w:hAnsi="仿宋"/>
          <w:sz w:val="32"/>
          <w:szCs w:val="32"/>
        </w:rPr>
        <w:t>公开招聘</w:t>
      </w:r>
      <w:r w:rsidRPr="004551E3">
        <w:rPr>
          <w:rFonts w:ascii="仿宋" w:eastAsia="仿宋" w:hAnsi="仿宋"/>
          <w:sz w:val="32"/>
          <w:szCs w:val="32"/>
        </w:rPr>
        <w:t>选聘学生助理59人。</w:t>
      </w:r>
      <w:bookmarkStart w:id="2" w:name="_GoBack"/>
      <w:bookmarkEnd w:id="2"/>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楷体" w:eastAsia="楷体" w:hAnsi="楷体"/>
          <w:sz w:val="32"/>
          <w:szCs w:val="32"/>
        </w:rPr>
        <w:t>（三）强化引育，多</w:t>
      </w:r>
      <w:proofErr w:type="gramStart"/>
      <w:r w:rsidRPr="004551E3">
        <w:rPr>
          <w:rFonts w:ascii="楷体" w:eastAsia="楷体" w:hAnsi="楷体"/>
          <w:sz w:val="32"/>
          <w:szCs w:val="32"/>
        </w:rPr>
        <w:t>措</w:t>
      </w:r>
      <w:proofErr w:type="gramEnd"/>
      <w:r w:rsidRPr="004551E3">
        <w:rPr>
          <w:rFonts w:ascii="楷体" w:eastAsia="楷体" w:hAnsi="楷体"/>
          <w:sz w:val="32"/>
          <w:szCs w:val="32"/>
        </w:rPr>
        <w:t>并举，抓实“首要工程”。</w:t>
      </w:r>
      <w:r w:rsidRPr="004551E3">
        <w:rPr>
          <w:rFonts w:ascii="仿宋" w:eastAsia="仿宋" w:hAnsi="仿宋"/>
          <w:b/>
          <w:bCs/>
          <w:sz w:val="32"/>
          <w:szCs w:val="32"/>
        </w:rPr>
        <w:t>一是</w:t>
      </w:r>
      <w:r w:rsidRPr="004551E3">
        <w:rPr>
          <w:rFonts w:ascii="仿宋" w:eastAsia="仿宋" w:hAnsi="仿宋"/>
          <w:sz w:val="32"/>
          <w:szCs w:val="32"/>
        </w:rPr>
        <w:t>新增</w:t>
      </w:r>
      <w:r w:rsidRPr="004551E3">
        <w:rPr>
          <w:rFonts w:ascii="仿宋" w:eastAsia="仿宋" w:hAnsi="仿宋"/>
          <w:sz w:val="32"/>
          <w:szCs w:val="32"/>
        </w:rPr>
        <w:lastRenderedPageBreak/>
        <w:t>具有海外学习研修经历教师7</w:t>
      </w:r>
      <w:r w:rsidR="005720FC" w:rsidRPr="004551E3">
        <w:rPr>
          <w:rFonts w:ascii="仿宋" w:eastAsia="仿宋" w:hAnsi="仿宋"/>
          <w:sz w:val="32"/>
          <w:szCs w:val="32"/>
        </w:rPr>
        <w:t>4</w:t>
      </w:r>
      <w:r w:rsidRPr="004551E3">
        <w:rPr>
          <w:rFonts w:ascii="仿宋" w:eastAsia="仿宋" w:hAnsi="仿宋"/>
          <w:sz w:val="32"/>
          <w:szCs w:val="32"/>
        </w:rPr>
        <w:t>人。考取定向博士学位11人。</w:t>
      </w:r>
      <w:r w:rsidRPr="004551E3">
        <w:rPr>
          <w:rFonts w:ascii="仿宋" w:eastAsia="仿宋" w:hAnsi="仿宋"/>
          <w:b/>
          <w:bCs/>
          <w:sz w:val="32"/>
          <w:szCs w:val="32"/>
        </w:rPr>
        <w:t>二是</w:t>
      </w:r>
      <w:r w:rsidRPr="004551E3">
        <w:rPr>
          <w:rFonts w:ascii="仿宋" w:eastAsia="仿宋" w:hAnsi="仿宋"/>
          <w:sz w:val="32"/>
          <w:szCs w:val="32"/>
        </w:rPr>
        <w:t>完成岗前培训及考试工作，129人通过高校教师资格认定。</w:t>
      </w:r>
      <w:r w:rsidRPr="004551E3">
        <w:rPr>
          <w:rFonts w:ascii="仿宋" w:eastAsia="仿宋" w:hAnsi="仿宋"/>
          <w:b/>
          <w:bCs/>
          <w:sz w:val="32"/>
          <w:szCs w:val="32"/>
        </w:rPr>
        <w:t>三是</w:t>
      </w:r>
      <w:r w:rsidR="00884933" w:rsidRPr="004551E3">
        <w:rPr>
          <w:rFonts w:ascii="仿宋" w:eastAsia="仿宋" w:hAnsi="仿宋"/>
          <w:sz w:val="32"/>
          <w:szCs w:val="32"/>
        </w:rPr>
        <w:t>出台</w:t>
      </w:r>
      <w:r w:rsidRPr="004551E3">
        <w:rPr>
          <w:rFonts w:ascii="仿宋" w:eastAsia="仿宋" w:hAnsi="仿宋"/>
          <w:sz w:val="32"/>
          <w:szCs w:val="32"/>
        </w:rPr>
        <w:t>产业教授聘任管理办法，聘任12名产业教授。聘任11名兼职教授。</w:t>
      </w:r>
      <w:r w:rsidRPr="004551E3">
        <w:rPr>
          <w:rFonts w:ascii="仿宋" w:eastAsia="仿宋" w:hAnsi="仿宋"/>
          <w:b/>
          <w:bCs/>
          <w:sz w:val="32"/>
          <w:szCs w:val="32"/>
        </w:rPr>
        <w:t>四是</w:t>
      </w:r>
      <w:r w:rsidRPr="004551E3">
        <w:rPr>
          <w:rFonts w:ascii="仿宋" w:eastAsia="仿宋" w:hAnsi="仿宋"/>
          <w:sz w:val="32"/>
          <w:szCs w:val="32"/>
        </w:rPr>
        <w:t>组织实施第三批“双百工程”遴选工作</w:t>
      </w:r>
      <w:r w:rsidR="00AD3F9D" w:rsidRPr="004551E3">
        <w:rPr>
          <w:rFonts w:ascii="仿宋" w:eastAsia="仿宋" w:hAnsi="仿宋" w:hint="eastAsia"/>
          <w:sz w:val="32"/>
          <w:szCs w:val="32"/>
        </w:rPr>
        <w:t>，</w:t>
      </w:r>
      <w:r w:rsidRPr="004551E3">
        <w:rPr>
          <w:rFonts w:ascii="仿宋" w:eastAsia="仿宋" w:hAnsi="仿宋"/>
          <w:sz w:val="32"/>
          <w:szCs w:val="32"/>
        </w:rPr>
        <w:t>共</w:t>
      </w:r>
      <w:r w:rsidR="005F3894">
        <w:rPr>
          <w:rFonts w:ascii="仿宋" w:eastAsia="仿宋" w:hAnsi="仿宋" w:hint="eastAsia"/>
          <w:sz w:val="32"/>
          <w:szCs w:val="32"/>
        </w:rPr>
        <w:t>入选</w:t>
      </w:r>
      <w:r w:rsidRPr="004551E3">
        <w:rPr>
          <w:rFonts w:ascii="仿宋" w:eastAsia="仿宋" w:hAnsi="仿宋"/>
          <w:sz w:val="32"/>
          <w:szCs w:val="32"/>
        </w:rPr>
        <w:t>32人。</w:t>
      </w:r>
      <w:r w:rsidRPr="004551E3">
        <w:rPr>
          <w:rFonts w:ascii="仿宋" w:eastAsia="仿宋" w:hAnsi="仿宋"/>
          <w:b/>
          <w:bCs/>
          <w:sz w:val="32"/>
          <w:szCs w:val="32"/>
        </w:rPr>
        <w:t>五是</w:t>
      </w:r>
      <w:r w:rsidRPr="004551E3">
        <w:rPr>
          <w:rFonts w:ascii="仿宋" w:eastAsia="仿宋" w:hAnsi="仿宋"/>
          <w:sz w:val="32"/>
          <w:szCs w:val="32"/>
        </w:rPr>
        <w:t>加强高水平创新团队建设，</w:t>
      </w:r>
      <w:r w:rsidR="005F3894">
        <w:rPr>
          <w:rFonts w:ascii="仿宋" w:eastAsia="仿宋" w:hAnsi="仿宋" w:hint="eastAsia"/>
          <w:sz w:val="32"/>
          <w:szCs w:val="32"/>
        </w:rPr>
        <w:t>本年度</w:t>
      </w:r>
      <w:r w:rsidRPr="004551E3">
        <w:rPr>
          <w:rFonts w:ascii="仿宋" w:eastAsia="仿宋" w:hAnsi="仿宋"/>
          <w:sz w:val="32"/>
          <w:szCs w:val="32"/>
        </w:rPr>
        <w:t>新成立生态无人农场研究院等</w:t>
      </w:r>
      <w:r w:rsidR="005720FC" w:rsidRPr="004551E3">
        <w:rPr>
          <w:rFonts w:ascii="仿宋" w:eastAsia="仿宋" w:hAnsi="仿宋" w:hint="eastAsia"/>
          <w:sz w:val="32"/>
          <w:szCs w:val="32"/>
        </w:rPr>
        <w:t>7个</w:t>
      </w:r>
      <w:r w:rsidR="00AD3F9D" w:rsidRPr="004551E3">
        <w:rPr>
          <w:rFonts w:ascii="仿宋" w:eastAsia="仿宋" w:hAnsi="仿宋" w:hint="eastAsia"/>
          <w:sz w:val="32"/>
          <w:szCs w:val="32"/>
        </w:rPr>
        <w:t>校级</w:t>
      </w:r>
      <w:r w:rsidRPr="004551E3">
        <w:rPr>
          <w:rFonts w:ascii="仿宋" w:eastAsia="仿宋" w:hAnsi="仿宋"/>
          <w:sz w:val="32"/>
          <w:szCs w:val="32"/>
        </w:rPr>
        <w:t>研究院。</w:t>
      </w: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楷体" w:eastAsia="楷体" w:hAnsi="楷体"/>
          <w:sz w:val="32"/>
          <w:szCs w:val="32"/>
        </w:rPr>
        <w:t>（四）落实政策，强化服务，提升部门形象。</w:t>
      </w:r>
      <w:r w:rsidRPr="004551E3">
        <w:rPr>
          <w:rFonts w:ascii="仿宋" w:eastAsia="仿宋" w:hAnsi="仿宋"/>
          <w:b/>
          <w:bCs/>
          <w:sz w:val="32"/>
          <w:szCs w:val="32"/>
        </w:rPr>
        <w:t>一是</w:t>
      </w:r>
      <w:r w:rsidR="00906B0B" w:rsidRPr="004551E3">
        <w:rPr>
          <w:rFonts w:ascii="仿宋" w:eastAsia="仿宋" w:hAnsi="仿宋"/>
          <w:bCs/>
          <w:sz w:val="32"/>
          <w:szCs w:val="32"/>
        </w:rPr>
        <w:t>做好</w:t>
      </w:r>
      <w:r w:rsidRPr="004551E3">
        <w:rPr>
          <w:rFonts w:ascii="仿宋" w:eastAsia="仿宋" w:hAnsi="仿宋"/>
          <w:sz w:val="32"/>
          <w:szCs w:val="32"/>
        </w:rPr>
        <w:t>选聘高层次人才</w:t>
      </w:r>
      <w:r w:rsidR="00906B0B" w:rsidRPr="004551E3">
        <w:rPr>
          <w:rFonts w:ascii="仿宋" w:eastAsia="仿宋" w:hAnsi="仿宋" w:hint="eastAsia"/>
          <w:sz w:val="32"/>
          <w:szCs w:val="32"/>
        </w:rPr>
        <w:t>配偶安置</w:t>
      </w:r>
      <w:r w:rsidR="00906B0B" w:rsidRPr="004551E3">
        <w:rPr>
          <w:rFonts w:ascii="仿宋" w:eastAsia="仿宋" w:hAnsi="仿宋"/>
          <w:sz w:val="32"/>
          <w:szCs w:val="32"/>
        </w:rPr>
        <w:t>并</w:t>
      </w:r>
      <w:r w:rsidRPr="004551E3">
        <w:rPr>
          <w:rFonts w:ascii="仿宋" w:eastAsia="仿宋" w:hAnsi="仿宋"/>
          <w:sz w:val="32"/>
          <w:szCs w:val="32"/>
        </w:rPr>
        <w:t>落实待遇。兑现</w:t>
      </w:r>
      <w:proofErr w:type="gramStart"/>
      <w:r w:rsidRPr="004551E3">
        <w:rPr>
          <w:rFonts w:ascii="仿宋" w:eastAsia="仿宋" w:hAnsi="仿宋"/>
          <w:sz w:val="32"/>
          <w:szCs w:val="32"/>
        </w:rPr>
        <w:t>落实非</w:t>
      </w:r>
      <w:proofErr w:type="gramEnd"/>
      <w:r w:rsidRPr="004551E3">
        <w:rPr>
          <w:rFonts w:ascii="仿宋" w:eastAsia="仿宋" w:hAnsi="仿宋"/>
          <w:sz w:val="32"/>
          <w:szCs w:val="32"/>
        </w:rPr>
        <w:t>事业编用工</w:t>
      </w:r>
      <w:r w:rsidR="00906B0B" w:rsidRPr="004551E3">
        <w:rPr>
          <w:rFonts w:ascii="仿宋" w:eastAsia="仿宋" w:hAnsi="仿宋" w:hint="eastAsia"/>
          <w:sz w:val="32"/>
          <w:szCs w:val="32"/>
        </w:rPr>
        <w:t>相关</w:t>
      </w:r>
      <w:r w:rsidR="00906B0B" w:rsidRPr="004551E3">
        <w:rPr>
          <w:rFonts w:ascii="仿宋" w:eastAsia="仿宋" w:hAnsi="仿宋"/>
          <w:sz w:val="32"/>
          <w:szCs w:val="32"/>
        </w:rPr>
        <w:t>待遇</w:t>
      </w:r>
      <w:r w:rsidRPr="004551E3">
        <w:rPr>
          <w:rFonts w:ascii="仿宋" w:eastAsia="仿宋" w:hAnsi="仿宋"/>
          <w:sz w:val="32"/>
          <w:szCs w:val="32"/>
        </w:rPr>
        <w:t>。</w:t>
      </w:r>
      <w:r w:rsidRPr="004551E3">
        <w:rPr>
          <w:rFonts w:ascii="仿宋" w:eastAsia="仿宋" w:hAnsi="仿宋"/>
          <w:b/>
          <w:bCs/>
          <w:sz w:val="32"/>
          <w:szCs w:val="32"/>
        </w:rPr>
        <w:t>二是</w:t>
      </w:r>
      <w:r w:rsidRPr="004551E3">
        <w:rPr>
          <w:rFonts w:ascii="仿宋" w:eastAsia="仿宋" w:hAnsi="仿宋"/>
          <w:sz w:val="32"/>
          <w:szCs w:val="32"/>
        </w:rPr>
        <w:t>与淄博市对接养老保险属地参保工作。研究确定养老保险缴费基数。</w:t>
      </w:r>
      <w:r w:rsidRPr="004551E3">
        <w:rPr>
          <w:rFonts w:ascii="仿宋" w:eastAsia="仿宋" w:hAnsi="仿宋"/>
          <w:b/>
          <w:bCs/>
          <w:sz w:val="32"/>
          <w:szCs w:val="32"/>
        </w:rPr>
        <w:t>三是</w:t>
      </w:r>
      <w:r w:rsidRPr="004551E3">
        <w:rPr>
          <w:rFonts w:ascii="仿宋" w:eastAsia="仿宋" w:hAnsi="仿宋"/>
          <w:sz w:val="32"/>
          <w:szCs w:val="32"/>
        </w:rPr>
        <w:t>持续推进人事信息化工作，建设人事服务大厅。</w:t>
      </w:r>
      <w:r w:rsidRPr="004551E3">
        <w:rPr>
          <w:rFonts w:ascii="仿宋" w:eastAsia="仿宋" w:hAnsi="仿宋"/>
          <w:b/>
          <w:bCs/>
          <w:sz w:val="32"/>
          <w:szCs w:val="32"/>
        </w:rPr>
        <w:t>四是</w:t>
      </w:r>
      <w:r w:rsidRPr="004551E3">
        <w:rPr>
          <w:rFonts w:ascii="仿宋" w:eastAsia="仿宋" w:hAnsi="仿宋"/>
          <w:sz w:val="32"/>
          <w:szCs w:val="32"/>
        </w:rPr>
        <w:t>开展2019年专业技术职务评聘。</w:t>
      </w:r>
      <w:r w:rsidRPr="004551E3">
        <w:rPr>
          <w:rFonts w:ascii="仿宋" w:eastAsia="仿宋" w:hAnsi="仿宋"/>
          <w:b/>
          <w:bCs/>
          <w:sz w:val="32"/>
          <w:szCs w:val="32"/>
        </w:rPr>
        <w:t>五是</w:t>
      </w:r>
      <w:r w:rsidRPr="004551E3">
        <w:rPr>
          <w:rFonts w:ascii="仿宋" w:eastAsia="仿宋" w:hAnsi="仿宋"/>
          <w:sz w:val="32"/>
          <w:szCs w:val="32"/>
        </w:rPr>
        <w:t>完成2019年省级文明</w:t>
      </w:r>
      <w:r w:rsidR="00906B0B" w:rsidRPr="004551E3">
        <w:rPr>
          <w:rFonts w:ascii="仿宋" w:eastAsia="仿宋" w:hAnsi="仿宋"/>
          <w:sz w:val="32"/>
          <w:szCs w:val="32"/>
        </w:rPr>
        <w:t>校园</w:t>
      </w:r>
      <w:r w:rsidRPr="004551E3">
        <w:rPr>
          <w:rFonts w:ascii="仿宋" w:eastAsia="仿宋" w:hAnsi="仿宋"/>
          <w:sz w:val="32"/>
          <w:szCs w:val="32"/>
        </w:rPr>
        <w:t>奖励发放，做好2019年度绩效工资总量核定和发放准备工作。</w:t>
      </w:r>
    </w:p>
    <w:p w:rsidR="00820852" w:rsidRPr="004551E3" w:rsidRDefault="00952A87" w:rsidP="004551E3">
      <w:pPr>
        <w:spacing w:line="560" w:lineRule="exact"/>
        <w:ind w:firstLineChars="200" w:firstLine="640"/>
        <w:rPr>
          <w:rFonts w:eastAsia="黑体"/>
          <w:sz w:val="32"/>
          <w:szCs w:val="32"/>
        </w:rPr>
      </w:pPr>
      <w:r w:rsidRPr="004551E3">
        <w:rPr>
          <w:rFonts w:eastAsia="黑体"/>
          <w:sz w:val="32"/>
          <w:szCs w:val="32"/>
        </w:rPr>
        <w:t>三、聚焦聚力，高端引领，</w:t>
      </w:r>
      <w:r w:rsidR="00EF4EBB" w:rsidRPr="004551E3">
        <w:rPr>
          <w:rFonts w:eastAsia="黑体"/>
          <w:sz w:val="32"/>
          <w:szCs w:val="32"/>
        </w:rPr>
        <w:t>提升高层次人才队伍</w:t>
      </w:r>
      <w:r w:rsidRPr="004551E3">
        <w:rPr>
          <w:rFonts w:eastAsia="黑体"/>
          <w:sz w:val="32"/>
          <w:szCs w:val="32"/>
        </w:rPr>
        <w:t>建设水平</w:t>
      </w:r>
    </w:p>
    <w:p w:rsidR="00820852" w:rsidRPr="004551E3" w:rsidRDefault="00952A87" w:rsidP="004551E3">
      <w:pPr>
        <w:pStyle w:val="a5"/>
        <w:shd w:val="clear" w:color="auto" w:fill="FFFFFF"/>
        <w:spacing w:before="0" w:beforeAutospacing="0" w:after="0" w:afterAutospacing="0" w:line="560" w:lineRule="exact"/>
        <w:ind w:firstLineChars="200" w:firstLine="643"/>
        <w:rPr>
          <w:rFonts w:ascii="仿宋" w:eastAsia="仿宋" w:hAnsi="仿宋" w:cs="Times New Roman"/>
          <w:sz w:val="32"/>
          <w:szCs w:val="32"/>
        </w:rPr>
      </w:pPr>
      <w:r w:rsidRPr="004551E3">
        <w:rPr>
          <w:rFonts w:ascii="仿宋" w:eastAsia="仿宋" w:hAnsi="仿宋" w:cs="Times New Roman"/>
          <w:b/>
          <w:bCs/>
          <w:sz w:val="32"/>
          <w:szCs w:val="32"/>
        </w:rPr>
        <w:t>一是</w:t>
      </w:r>
      <w:r w:rsidRPr="004551E3">
        <w:rPr>
          <w:rFonts w:ascii="仿宋" w:eastAsia="仿宋" w:hAnsi="仿宋" w:cs="Times New Roman"/>
          <w:sz w:val="32"/>
          <w:szCs w:val="32"/>
        </w:rPr>
        <w:t>聚焦学科建设，</w:t>
      </w:r>
      <w:proofErr w:type="gramStart"/>
      <w:r w:rsidRPr="004551E3">
        <w:rPr>
          <w:rFonts w:ascii="仿宋" w:eastAsia="仿宋" w:hAnsi="仿宋" w:cs="Times New Roman"/>
          <w:sz w:val="32"/>
          <w:szCs w:val="32"/>
        </w:rPr>
        <w:t>引育国家级</w:t>
      </w:r>
      <w:proofErr w:type="gramEnd"/>
      <w:r w:rsidRPr="004551E3">
        <w:rPr>
          <w:rFonts w:ascii="仿宋" w:eastAsia="仿宋" w:hAnsi="仿宋" w:cs="Times New Roman"/>
          <w:sz w:val="32"/>
          <w:szCs w:val="32"/>
        </w:rPr>
        <w:t>人才</w:t>
      </w:r>
      <w:r w:rsidR="00906B0B" w:rsidRPr="004551E3">
        <w:rPr>
          <w:rFonts w:ascii="仿宋" w:eastAsia="仿宋" w:hAnsi="仿宋" w:cs="Times New Roman"/>
          <w:sz w:val="32"/>
          <w:szCs w:val="32"/>
        </w:rPr>
        <w:t>10</w:t>
      </w:r>
      <w:r w:rsidRPr="004551E3">
        <w:rPr>
          <w:rFonts w:ascii="仿宋" w:eastAsia="仿宋" w:hAnsi="仿宋" w:cs="Times New Roman"/>
          <w:sz w:val="32"/>
          <w:szCs w:val="32"/>
        </w:rPr>
        <w:t>人，</w:t>
      </w:r>
      <w:proofErr w:type="gramStart"/>
      <w:r w:rsidRPr="004551E3">
        <w:rPr>
          <w:rFonts w:ascii="仿宋" w:eastAsia="仿宋" w:hAnsi="仿宋" w:cs="Times New Roman"/>
          <w:sz w:val="32"/>
          <w:szCs w:val="32"/>
        </w:rPr>
        <w:t>引育省部级</w:t>
      </w:r>
      <w:proofErr w:type="gramEnd"/>
      <w:r w:rsidRPr="004551E3">
        <w:rPr>
          <w:rFonts w:ascii="仿宋" w:eastAsia="仿宋" w:hAnsi="仿宋" w:cs="Times New Roman"/>
          <w:sz w:val="32"/>
          <w:szCs w:val="32"/>
        </w:rPr>
        <w:t>人才19人。</w:t>
      </w:r>
      <w:r w:rsidRPr="004551E3">
        <w:rPr>
          <w:rFonts w:ascii="仿宋" w:eastAsia="仿宋" w:hAnsi="仿宋" w:cs="Times New Roman"/>
          <w:b/>
          <w:bCs/>
          <w:sz w:val="32"/>
          <w:szCs w:val="32"/>
        </w:rPr>
        <w:t>二是</w:t>
      </w:r>
      <w:r w:rsidRPr="004551E3">
        <w:rPr>
          <w:rFonts w:ascii="仿宋" w:eastAsia="仿宋" w:hAnsi="仿宋" w:cs="Times New Roman"/>
          <w:sz w:val="32"/>
          <w:szCs w:val="32"/>
        </w:rPr>
        <w:t>强力推进人才优先战略，</w:t>
      </w:r>
      <w:r w:rsidR="00AD3F9D" w:rsidRPr="004551E3">
        <w:rPr>
          <w:rFonts w:ascii="仿宋" w:eastAsia="仿宋" w:hAnsi="仿宋" w:cs="Times New Roman"/>
          <w:sz w:val="32"/>
          <w:szCs w:val="32"/>
        </w:rPr>
        <w:t>全年</w:t>
      </w:r>
      <w:r w:rsidRPr="004551E3">
        <w:rPr>
          <w:rFonts w:ascii="仿宋" w:eastAsia="仿宋" w:hAnsi="仿宋" w:cs="Times New Roman"/>
          <w:sz w:val="32"/>
          <w:szCs w:val="32"/>
        </w:rPr>
        <w:t>研究通过拟引进229名博士。</w:t>
      </w:r>
      <w:r w:rsidRPr="004551E3">
        <w:rPr>
          <w:rFonts w:ascii="仿宋" w:eastAsia="仿宋" w:hAnsi="仿宋" w:cs="Times New Roman"/>
          <w:b/>
          <w:bCs/>
          <w:sz w:val="32"/>
          <w:szCs w:val="32"/>
        </w:rPr>
        <w:t>三是</w:t>
      </w:r>
      <w:r w:rsidRPr="004551E3">
        <w:rPr>
          <w:rFonts w:ascii="仿宋" w:eastAsia="仿宋" w:hAnsi="仿宋" w:cs="Times New Roman"/>
          <w:sz w:val="32"/>
          <w:szCs w:val="32"/>
        </w:rPr>
        <w:t>新获批农业工程、电气工程博士后科研流动站，</w:t>
      </w:r>
      <w:r w:rsidR="00AD3F9D" w:rsidRPr="004551E3">
        <w:rPr>
          <w:rFonts w:ascii="仿宋" w:eastAsia="仿宋" w:hAnsi="仿宋" w:cs="Times New Roman"/>
          <w:sz w:val="32"/>
          <w:szCs w:val="32"/>
        </w:rPr>
        <w:t>修订《博士后管理工作规定》，</w:t>
      </w:r>
      <w:r w:rsidRPr="004551E3">
        <w:rPr>
          <w:rFonts w:ascii="仿宋" w:eastAsia="仿宋" w:hAnsi="仿宋" w:cs="Times New Roman"/>
          <w:sz w:val="32"/>
          <w:szCs w:val="32"/>
        </w:rPr>
        <w:t>招收博士后13人。获</w:t>
      </w:r>
      <w:proofErr w:type="gramStart"/>
      <w:r w:rsidRPr="004551E3">
        <w:rPr>
          <w:rFonts w:ascii="仿宋" w:eastAsia="仿宋" w:hAnsi="仿宋" w:cs="Times New Roman"/>
          <w:sz w:val="32"/>
          <w:szCs w:val="32"/>
        </w:rPr>
        <w:t>批中国</w:t>
      </w:r>
      <w:proofErr w:type="gramEnd"/>
      <w:r w:rsidRPr="004551E3">
        <w:rPr>
          <w:rFonts w:ascii="仿宋" w:eastAsia="仿宋" w:hAnsi="仿宋" w:cs="Times New Roman"/>
          <w:sz w:val="32"/>
          <w:szCs w:val="32"/>
        </w:rPr>
        <w:t>博士后基金资助10项。</w:t>
      </w:r>
    </w:p>
    <w:p w:rsidR="00820852" w:rsidRPr="004551E3" w:rsidRDefault="00952A87" w:rsidP="004551E3">
      <w:pPr>
        <w:spacing w:line="560" w:lineRule="exact"/>
        <w:ind w:firstLineChars="200" w:firstLine="640"/>
        <w:rPr>
          <w:rFonts w:ascii="仿宋" w:eastAsia="仿宋" w:hAnsi="仿宋"/>
          <w:sz w:val="32"/>
          <w:szCs w:val="32"/>
        </w:rPr>
      </w:pPr>
      <w:r w:rsidRPr="004551E3">
        <w:rPr>
          <w:rFonts w:ascii="黑体" w:eastAsia="黑体" w:hAnsi="黑体" w:cs="黑体" w:hint="eastAsia"/>
          <w:sz w:val="32"/>
          <w:szCs w:val="32"/>
        </w:rPr>
        <w:t>存在问题</w:t>
      </w:r>
      <w:r w:rsidRPr="004551E3">
        <w:rPr>
          <w:rFonts w:eastAsia="仿宋_GB2312"/>
          <w:sz w:val="32"/>
          <w:szCs w:val="32"/>
        </w:rPr>
        <w:t>：</w:t>
      </w:r>
      <w:r w:rsidRPr="004551E3">
        <w:rPr>
          <w:rFonts w:ascii="仿宋" w:eastAsia="仿宋" w:hAnsi="仿宋"/>
          <w:sz w:val="32"/>
          <w:szCs w:val="32"/>
        </w:rPr>
        <w:t>人事政策制度研究还不够；一些重点工作推进不及时。</w:t>
      </w:r>
    </w:p>
    <w:bookmarkEnd w:id="0"/>
    <w:bookmarkEnd w:id="1"/>
    <w:p w:rsidR="00820852" w:rsidRPr="004551E3" w:rsidRDefault="00952A87" w:rsidP="004551E3">
      <w:pPr>
        <w:spacing w:line="560" w:lineRule="exact"/>
        <w:ind w:firstLineChars="200" w:firstLine="640"/>
        <w:rPr>
          <w:rFonts w:ascii="仿宋" w:eastAsia="仿宋" w:hAnsi="仿宋"/>
          <w:sz w:val="32"/>
          <w:szCs w:val="32"/>
        </w:rPr>
      </w:pPr>
      <w:r w:rsidRPr="004551E3">
        <w:rPr>
          <w:rFonts w:ascii="仿宋" w:eastAsia="仿宋" w:hAnsi="仿宋"/>
          <w:sz w:val="32"/>
          <w:szCs w:val="32"/>
        </w:rPr>
        <w:t>2020年将认真贯彻上级工作部署，持续深化高层次人才队伍、教师队伍发展、人力资源开发与管理三个体系建设，强化</w:t>
      </w:r>
      <w:r w:rsidRPr="004551E3">
        <w:rPr>
          <w:rFonts w:ascii="仿宋" w:eastAsia="仿宋" w:hAnsi="仿宋" w:hint="eastAsia"/>
          <w:sz w:val="32"/>
          <w:szCs w:val="32"/>
        </w:rPr>
        <w:t>担当</w:t>
      </w:r>
      <w:r w:rsidRPr="004551E3">
        <w:rPr>
          <w:rFonts w:ascii="仿宋" w:eastAsia="仿宋" w:hAnsi="仿宋"/>
          <w:sz w:val="32"/>
          <w:szCs w:val="32"/>
        </w:rPr>
        <w:t>落实，争创一流业绩。</w:t>
      </w:r>
    </w:p>
    <w:p w:rsidR="00820852" w:rsidRPr="004551E3" w:rsidRDefault="00820852">
      <w:pPr>
        <w:spacing w:line="560" w:lineRule="exact"/>
        <w:rPr>
          <w:sz w:val="28"/>
          <w:szCs w:val="28"/>
        </w:rPr>
      </w:pPr>
    </w:p>
    <w:p w:rsidR="00820852" w:rsidRPr="004551E3" w:rsidRDefault="00820852">
      <w:pPr>
        <w:spacing w:line="560" w:lineRule="exact"/>
        <w:rPr>
          <w:sz w:val="32"/>
          <w:szCs w:val="32"/>
        </w:rPr>
      </w:pPr>
    </w:p>
    <w:sectPr w:rsidR="00820852" w:rsidRPr="004551E3" w:rsidSect="004551E3">
      <w:head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497" w:rsidRDefault="00AC4497">
      <w:r>
        <w:separator/>
      </w:r>
    </w:p>
  </w:endnote>
  <w:endnote w:type="continuationSeparator" w:id="0">
    <w:p w:rsidR="00AC4497" w:rsidRDefault="00AC44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497" w:rsidRDefault="00AC4497">
      <w:r>
        <w:separator/>
      </w:r>
    </w:p>
  </w:footnote>
  <w:footnote w:type="continuationSeparator" w:id="0">
    <w:p w:rsidR="00AC4497" w:rsidRDefault="00AC44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852" w:rsidRDefault="00820852">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05DB"/>
    <w:rsid w:val="00012291"/>
    <w:rsid w:val="000540A0"/>
    <w:rsid w:val="000570CB"/>
    <w:rsid w:val="0009474C"/>
    <w:rsid w:val="000A1FB0"/>
    <w:rsid w:val="000A6B2E"/>
    <w:rsid w:val="000C6F98"/>
    <w:rsid w:val="001324BD"/>
    <w:rsid w:val="00144DA8"/>
    <w:rsid w:val="001D194E"/>
    <w:rsid w:val="001E1FAE"/>
    <w:rsid w:val="001F5474"/>
    <w:rsid w:val="001F56D6"/>
    <w:rsid w:val="00226C16"/>
    <w:rsid w:val="0028151C"/>
    <w:rsid w:val="00286505"/>
    <w:rsid w:val="002C1406"/>
    <w:rsid w:val="002D758E"/>
    <w:rsid w:val="0030276A"/>
    <w:rsid w:val="0031176B"/>
    <w:rsid w:val="003627FA"/>
    <w:rsid w:val="00377E19"/>
    <w:rsid w:val="003A3C53"/>
    <w:rsid w:val="003D60FD"/>
    <w:rsid w:val="003F075D"/>
    <w:rsid w:val="004007BF"/>
    <w:rsid w:val="00404DB7"/>
    <w:rsid w:val="00413A7C"/>
    <w:rsid w:val="00427D15"/>
    <w:rsid w:val="0043039D"/>
    <w:rsid w:val="00437B3E"/>
    <w:rsid w:val="00443AD6"/>
    <w:rsid w:val="004551E3"/>
    <w:rsid w:val="004A75EF"/>
    <w:rsid w:val="004C1A21"/>
    <w:rsid w:val="004C4489"/>
    <w:rsid w:val="004F7650"/>
    <w:rsid w:val="0050598F"/>
    <w:rsid w:val="005124B0"/>
    <w:rsid w:val="005720FC"/>
    <w:rsid w:val="005845DC"/>
    <w:rsid w:val="005C2588"/>
    <w:rsid w:val="005F29FB"/>
    <w:rsid w:val="005F3894"/>
    <w:rsid w:val="00607406"/>
    <w:rsid w:val="0061193C"/>
    <w:rsid w:val="006633A0"/>
    <w:rsid w:val="00664059"/>
    <w:rsid w:val="00675CB4"/>
    <w:rsid w:val="006903A1"/>
    <w:rsid w:val="00695D16"/>
    <w:rsid w:val="006C60B3"/>
    <w:rsid w:val="006E2063"/>
    <w:rsid w:val="006F2B76"/>
    <w:rsid w:val="007001CF"/>
    <w:rsid w:val="007143B2"/>
    <w:rsid w:val="00770714"/>
    <w:rsid w:val="007762EA"/>
    <w:rsid w:val="00781DF3"/>
    <w:rsid w:val="007E1F4D"/>
    <w:rsid w:val="007E7EFA"/>
    <w:rsid w:val="00820852"/>
    <w:rsid w:val="00820C9B"/>
    <w:rsid w:val="00884933"/>
    <w:rsid w:val="008C37F6"/>
    <w:rsid w:val="008D161A"/>
    <w:rsid w:val="008E3714"/>
    <w:rsid w:val="008E4ECB"/>
    <w:rsid w:val="008F55A2"/>
    <w:rsid w:val="00905DC0"/>
    <w:rsid w:val="00906B0B"/>
    <w:rsid w:val="0094533C"/>
    <w:rsid w:val="00952A87"/>
    <w:rsid w:val="009A4698"/>
    <w:rsid w:val="009B670C"/>
    <w:rsid w:val="009C4806"/>
    <w:rsid w:val="009F4E3B"/>
    <w:rsid w:val="00A3425F"/>
    <w:rsid w:val="00A71769"/>
    <w:rsid w:val="00A90D7F"/>
    <w:rsid w:val="00AC4497"/>
    <w:rsid w:val="00AD3F9D"/>
    <w:rsid w:val="00B172C5"/>
    <w:rsid w:val="00B641ED"/>
    <w:rsid w:val="00BB7529"/>
    <w:rsid w:val="00BF51FF"/>
    <w:rsid w:val="00CB095F"/>
    <w:rsid w:val="00CD667E"/>
    <w:rsid w:val="00CF3232"/>
    <w:rsid w:val="00D0348A"/>
    <w:rsid w:val="00D2792D"/>
    <w:rsid w:val="00D32F73"/>
    <w:rsid w:val="00D5652E"/>
    <w:rsid w:val="00DB035E"/>
    <w:rsid w:val="00DB642A"/>
    <w:rsid w:val="00DF5AC6"/>
    <w:rsid w:val="00E563B8"/>
    <w:rsid w:val="00E74B46"/>
    <w:rsid w:val="00EA3FB8"/>
    <w:rsid w:val="00ED05DB"/>
    <w:rsid w:val="00ED7F71"/>
    <w:rsid w:val="00EE4588"/>
    <w:rsid w:val="00EF4EBB"/>
    <w:rsid w:val="00F05596"/>
    <w:rsid w:val="00F40C77"/>
    <w:rsid w:val="00F77E6B"/>
    <w:rsid w:val="00F958FC"/>
    <w:rsid w:val="00FA6717"/>
    <w:rsid w:val="00FB439F"/>
    <w:rsid w:val="1D442A28"/>
    <w:rsid w:val="25D71D96"/>
    <w:rsid w:val="26407540"/>
    <w:rsid w:val="27FC43D2"/>
    <w:rsid w:val="365A5555"/>
    <w:rsid w:val="3CB545FE"/>
    <w:rsid w:val="40AC35B5"/>
    <w:rsid w:val="435C449A"/>
    <w:rsid w:val="44A34E5E"/>
    <w:rsid w:val="473D4F84"/>
    <w:rsid w:val="4FD163BA"/>
    <w:rsid w:val="502A3345"/>
    <w:rsid w:val="525E75CF"/>
    <w:rsid w:val="541E0122"/>
    <w:rsid w:val="5DC11D48"/>
    <w:rsid w:val="619C5D78"/>
    <w:rsid w:val="664B760B"/>
    <w:rsid w:val="69F365D1"/>
    <w:rsid w:val="6E522306"/>
    <w:rsid w:val="71FE6C8F"/>
    <w:rsid w:val="78074B8F"/>
    <w:rsid w:val="783A1B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75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F075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nhideWhenUsed/>
    <w:qFormat/>
    <w:rsid w:val="003F075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rsid w:val="003F075D"/>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qFormat/>
    <w:rsid w:val="003F075D"/>
    <w:rPr>
      <w:sz w:val="18"/>
      <w:szCs w:val="18"/>
    </w:rPr>
  </w:style>
  <w:style w:type="character" w:customStyle="1" w:styleId="Char">
    <w:name w:val="页脚 Char"/>
    <w:basedOn w:val="a0"/>
    <w:link w:val="a3"/>
    <w:uiPriority w:val="99"/>
    <w:qFormat/>
    <w:rsid w:val="003F075D"/>
    <w:rPr>
      <w:sz w:val="18"/>
      <w:szCs w:val="18"/>
    </w:rPr>
  </w:style>
  <w:style w:type="paragraph" w:styleId="a6">
    <w:name w:val="List Paragraph"/>
    <w:basedOn w:val="a"/>
    <w:uiPriority w:val="34"/>
    <w:qFormat/>
    <w:rsid w:val="003F075D"/>
    <w:pPr>
      <w:ind w:firstLineChars="200" w:firstLine="42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4757C-B8EE-4DAE-BC4A-980E29C9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178</Words>
  <Characters>1017</Characters>
  <Application>Microsoft Office Word</Application>
  <DocSecurity>0</DocSecurity>
  <Lines>8</Lines>
  <Paragraphs>2</Paragraphs>
  <ScaleCrop>false</ScaleCrop>
  <Company>微软中国</Company>
  <LinksUpToDate>false</LinksUpToDate>
  <CharactersWithSpaces>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yxj</cp:lastModifiedBy>
  <cp:revision>4</cp:revision>
  <dcterms:created xsi:type="dcterms:W3CDTF">2019-12-20T11:19:00Z</dcterms:created>
  <dcterms:modified xsi:type="dcterms:W3CDTF">2019-12-20T12:00:00Z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