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F86" w:rsidRDefault="00C278A1">
      <w:pPr>
        <w:ind w:firstLineChars="250" w:firstLine="1100"/>
        <w:rPr>
          <w:rFonts w:ascii="方正小标宋简体" w:eastAsia="方正小标宋简体" w:hAnsiTheme="minorEastAsia" w:cstheme="minorEastAsia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Theme="minorEastAsia" w:cstheme="minorEastAsia" w:hint="eastAsia"/>
          <w:sz w:val="44"/>
          <w:szCs w:val="44"/>
        </w:rPr>
        <w:t>宋道金</w:t>
      </w:r>
      <w:r>
        <w:rPr>
          <w:rFonts w:ascii="方正小标宋简体" w:eastAsia="方正小标宋简体" w:hAnsiTheme="minorEastAsia" w:cstheme="minorEastAsia" w:hint="eastAsia"/>
          <w:sz w:val="44"/>
          <w:szCs w:val="44"/>
        </w:rPr>
        <w:t>201</w:t>
      </w:r>
      <w:r>
        <w:rPr>
          <w:rFonts w:ascii="方正小标宋简体" w:eastAsia="方正小标宋简体" w:hAnsiTheme="minorEastAsia" w:cstheme="minorEastAsia" w:hint="eastAsia"/>
          <w:sz w:val="44"/>
          <w:szCs w:val="44"/>
        </w:rPr>
        <w:t>9</w:t>
      </w:r>
      <w:r>
        <w:rPr>
          <w:rFonts w:ascii="方正小标宋简体" w:eastAsia="方正小标宋简体" w:hAnsiTheme="minorEastAsia" w:cstheme="minorEastAsia" w:hint="eastAsia"/>
          <w:sz w:val="44"/>
          <w:szCs w:val="44"/>
        </w:rPr>
        <w:t>年度述职述德述廉报告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年本人认真履行岗位职责，圆满完成了各项任务。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认真履行党建责任。认真学习习近平新时代中国特色社会主义思想和党的</w:t>
      </w:r>
      <w:r>
        <w:rPr>
          <w:rFonts w:ascii="仿宋" w:eastAsia="仿宋" w:hAnsi="仿宋" w:hint="eastAsia"/>
          <w:sz w:val="32"/>
          <w:szCs w:val="32"/>
        </w:rPr>
        <w:t>十九届四中全会</w:t>
      </w:r>
      <w:r>
        <w:rPr>
          <w:rFonts w:ascii="仿宋" w:eastAsia="仿宋" w:hAnsi="仿宋" w:hint="eastAsia"/>
          <w:sz w:val="32"/>
          <w:szCs w:val="32"/>
        </w:rPr>
        <w:t>精神，树牢“四个意识”，坚定“四个自信”，践行“两个维护”，</w:t>
      </w:r>
      <w:r>
        <w:rPr>
          <w:rFonts w:ascii="仿宋" w:eastAsia="仿宋" w:hAnsi="仿宋" w:hint="eastAsia"/>
          <w:sz w:val="32"/>
          <w:szCs w:val="32"/>
        </w:rPr>
        <w:t>努力</w:t>
      </w:r>
      <w:r>
        <w:rPr>
          <w:rFonts w:ascii="仿宋" w:eastAsia="仿宋" w:hAnsi="仿宋" w:hint="eastAsia"/>
          <w:sz w:val="32"/>
          <w:szCs w:val="32"/>
        </w:rPr>
        <w:t>提高政治站位。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 w:hint="eastAsia"/>
          <w:sz w:val="32"/>
          <w:szCs w:val="32"/>
        </w:rPr>
        <w:t>贯彻上级精神和学校党委工作部署，执行党总支会议、党政联席会议等议事决策制度，加强学院班子建设，完善党政分工协作机制，发挥教授委员会作用，扎实做好了学院中心工作具体部署和组织实施。</w:t>
      </w:r>
      <w:r>
        <w:rPr>
          <w:rFonts w:ascii="仿宋" w:eastAsia="仿宋" w:hAnsi="仿宋" w:hint="eastAsia"/>
          <w:sz w:val="32"/>
          <w:szCs w:val="32"/>
        </w:rPr>
        <w:t>认真组织开展</w:t>
      </w:r>
      <w:r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“不忘初心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牢记使命</w:t>
      </w:r>
      <w:r>
        <w:rPr>
          <w:rFonts w:ascii="仿宋" w:eastAsia="仿宋" w:hAnsi="仿宋" w:hint="eastAsia"/>
          <w:sz w:val="32"/>
          <w:szCs w:val="32"/>
        </w:rPr>
        <w:t>”主题教育活动和“学校大发展，我该干什么”大讨论，进一步激发了全体教师的工作积极性。认真做好政治把关各项工作，高度重视意识形态工作。党总支</w:t>
      </w:r>
      <w:r>
        <w:rPr>
          <w:rFonts w:ascii="仿宋" w:eastAsia="仿宋" w:hAnsi="仿宋" w:hint="eastAsia"/>
          <w:sz w:val="32"/>
          <w:szCs w:val="32"/>
        </w:rPr>
        <w:t>“对标争先”对标建设工作</w:t>
      </w:r>
      <w:r>
        <w:rPr>
          <w:rFonts w:ascii="仿宋" w:eastAsia="仿宋" w:hAnsi="仿宋" w:hint="eastAsia"/>
          <w:sz w:val="32"/>
          <w:szCs w:val="32"/>
        </w:rPr>
        <w:t>、党总支书记抓党建突破项目验收通过，山东省高校基层党建重点建设项目完成预期任务，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个党支部</w:t>
      </w:r>
      <w:r>
        <w:rPr>
          <w:rFonts w:ascii="仿宋" w:eastAsia="仿宋" w:hAnsi="仿宋" w:hint="eastAsia"/>
          <w:sz w:val="32"/>
          <w:szCs w:val="32"/>
        </w:rPr>
        <w:t>被学校确定为</w:t>
      </w:r>
      <w:r>
        <w:rPr>
          <w:rFonts w:ascii="仿宋" w:eastAsia="仿宋" w:hAnsi="仿宋" w:hint="eastAsia"/>
          <w:sz w:val="32"/>
          <w:szCs w:val="32"/>
        </w:rPr>
        <w:t>“对标争先”过硬党支部重点培育单位。</w:t>
      </w:r>
      <w:r>
        <w:rPr>
          <w:rFonts w:ascii="仿宋" w:eastAsia="仿宋" w:hAnsi="仿宋" w:hint="eastAsia"/>
          <w:sz w:val="32"/>
          <w:szCs w:val="32"/>
        </w:rPr>
        <w:t>“两学一做”督导检查获优秀，获宣传报道新媒体先进单位表彰。突出抓好安全稳定工作，实现</w:t>
      </w:r>
      <w:r>
        <w:rPr>
          <w:rFonts w:ascii="仿宋" w:eastAsia="仿宋" w:hAnsi="仿宋" w:hint="eastAsia"/>
          <w:sz w:val="32"/>
          <w:szCs w:val="32"/>
        </w:rPr>
        <w:t>安全稳定</w:t>
      </w:r>
      <w:r>
        <w:rPr>
          <w:rFonts w:ascii="仿宋" w:eastAsia="仿宋" w:hAnsi="仿宋" w:hint="eastAsia"/>
          <w:sz w:val="32"/>
          <w:szCs w:val="32"/>
        </w:rPr>
        <w:t>零事故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落实党风廉政建设主体责任和监督责任，开展了一系列廉政建设教育工作、信息公开年度报告有关工作。学院在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 w:hint="eastAsia"/>
          <w:sz w:val="32"/>
          <w:szCs w:val="32"/>
        </w:rPr>
        <w:t>“清廉如水”文化作品征集活动中，</w:t>
      </w:r>
      <w:r>
        <w:rPr>
          <w:rFonts w:ascii="仿宋" w:eastAsia="仿宋" w:hAnsi="仿宋" w:hint="eastAsia"/>
          <w:sz w:val="32"/>
          <w:szCs w:val="32"/>
        </w:rPr>
        <w:t>继续</w:t>
      </w:r>
      <w:r>
        <w:rPr>
          <w:rFonts w:ascii="仿宋" w:eastAsia="仿宋" w:hAnsi="仿宋" w:hint="eastAsia"/>
          <w:sz w:val="32"/>
          <w:szCs w:val="32"/>
        </w:rPr>
        <w:t>获集体优秀组织奖和</w:t>
      </w:r>
      <w:r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个单项奖。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严格履行“一岗双责”和自律承诺，本人能做到廉洁自律。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严肃党内政治生活，规范基层党组织建设。</w:t>
      </w:r>
      <w:r>
        <w:rPr>
          <w:rFonts w:ascii="仿宋" w:eastAsia="仿宋" w:hAnsi="仿宋" w:hint="eastAsia"/>
          <w:sz w:val="32"/>
          <w:szCs w:val="32"/>
        </w:rPr>
        <w:t>开展一系列</w:t>
      </w:r>
      <w:r>
        <w:rPr>
          <w:rFonts w:ascii="仿宋" w:eastAsia="仿宋" w:hAnsi="仿宋" w:hint="eastAsia"/>
          <w:sz w:val="32"/>
          <w:szCs w:val="32"/>
        </w:rPr>
        <w:t>庆祝</w:t>
      </w:r>
      <w:r>
        <w:rPr>
          <w:rFonts w:ascii="仿宋" w:eastAsia="仿宋" w:hAnsi="仿宋" w:hint="eastAsia"/>
          <w:sz w:val="32"/>
          <w:szCs w:val="32"/>
        </w:rPr>
        <w:t>建国</w:t>
      </w:r>
      <w:r>
        <w:rPr>
          <w:rFonts w:ascii="仿宋" w:eastAsia="仿宋" w:hAnsi="仿宋" w:hint="eastAsia"/>
          <w:sz w:val="32"/>
          <w:szCs w:val="32"/>
        </w:rPr>
        <w:t>70</w:t>
      </w:r>
      <w:r>
        <w:rPr>
          <w:rFonts w:ascii="仿宋" w:eastAsia="仿宋" w:hAnsi="仿宋" w:hint="eastAsia"/>
          <w:sz w:val="32"/>
          <w:szCs w:val="32"/>
        </w:rPr>
        <w:t>周年</w:t>
      </w:r>
      <w:r>
        <w:rPr>
          <w:rFonts w:ascii="仿宋" w:eastAsia="仿宋" w:hAnsi="仿宋" w:hint="eastAsia"/>
          <w:sz w:val="32"/>
          <w:szCs w:val="32"/>
        </w:rPr>
        <w:t>系列</w:t>
      </w:r>
      <w:r>
        <w:rPr>
          <w:rFonts w:ascii="仿宋" w:eastAsia="仿宋" w:hAnsi="仿宋" w:hint="eastAsia"/>
          <w:sz w:val="32"/>
          <w:szCs w:val="32"/>
        </w:rPr>
        <w:t>活动，进一步激发师生爱国热情。</w:t>
      </w:r>
      <w:r>
        <w:rPr>
          <w:rFonts w:ascii="仿宋" w:eastAsia="仿宋" w:hAnsi="仿宋" w:hint="eastAsia"/>
          <w:sz w:val="32"/>
          <w:szCs w:val="32"/>
        </w:rPr>
        <w:t>通过落实“三会一课”</w:t>
      </w:r>
      <w:r>
        <w:rPr>
          <w:rFonts w:ascii="仿宋" w:eastAsia="仿宋" w:hAnsi="仿宋" w:hint="eastAsia"/>
          <w:sz w:val="32"/>
          <w:szCs w:val="32"/>
        </w:rPr>
        <w:t>制度、开展党员主题教育活动、师生大</w:t>
      </w:r>
      <w:r>
        <w:rPr>
          <w:rFonts w:ascii="仿宋" w:eastAsia="仿宋" w:hAnsi="仿宋" w:hint="eastAsia"/>
          <w:sz w:val="32"/>
          <w:szCs w:val="32"/>
        </w:rPr>
        <w:t>合唱、观</w:t>
      </w:r>
      <w:r>
        <w:rPr>
          <w:rFonts w:ascii="仿宋" w:eastAsia="仿宋" w:hAnsi="仿宋" w:hint="eastAsia"/>
          <w:sz w:val="32"/>
          <w:szCs w:val="32"/>
        </w:rPr>
        <w:lastRenderedPageBreak/>
        <w:t>看红色主旋律影视剧、</w:t>
      </w:r>
      <w:r>
        <w:rPr>
          <w:rFonts w:ascii="仿宋" w:eastAsia="仿宋" w:hAnsi="仿宋" w:hint="eastAsia"/>
          <w:sz w:val="32"/>
          <w:szCs w:val="32"/>
        </w:rPr>
        <w:t>灯塔学习、学习强国</w:t>
      </w:r>
      <w:r>
        <w:rPr>
          <w:rFonts w:ascii="仿宋" w:eastAsia="仿宋" w:hAnsi="仿宋" w:hint="eastAsia"/>
          <w:sz w:val="32"/>
          <w:szCs w:val="32"/>
        </w:rPr>
        <w:t>学习、</w:t>
      </w:r>
      <w:r>
        <w:rPr>
          <w:rFonts w:ascii="仿宋" w:eastAsia="仿宋" w:hAnsi="仿宋" w:hint="eastAsia"/>
          <w:sz w:val="32"/>
          <w:szCs w:val="32"/>
        </w:rPr>
        <w:t>刘公岛纪念馆郭书怀纪念馆现场教学、淄博历史博物馆规划成就馆参观学习</w:t>
      </w:r>
      <w:r>
        <w:rPr>
          <w:rFonts w:ascii="仿宋" w:eastAsia="仿宋" w:hAnsi="仿宋" w:hint="eastAsia"/>
          <w:sz w:val="32"/>
          <w:szCs w:val="32"/>
        </w:rPr>
        <w:t>等活动，加强党员教育。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党支部对标争先</w:t>
      </w:r>
      <w:r>
        <w:rPr>
          <w:rFonts w:ascii="仿宋" w:eastAsia="仿宋" w:hAnsi="仿宋" w:hint="eastAsia"/>
          <w:sz w:val="32"/>
          <w:szCs w:val="32"/>
        </w:rPr>
        <w:t>工作，推荐上报省高校基层党建</w:t>
      </w:r>
      <w:r>
        <w:rPr>
          <w:rFonts w:ascii="仿宋" w:eastAsia="仿宋" w:hAnsi="仿宋" w:hint="eastAsia"/>
          <w:sz w:val="32"/>
          <w:szCs w:val="32"/>
        </w:rPr>
        <w:t>标杆</w:t>
      </w:r>
      <w:r>
        <w:rPr>
          <w:rFonts w:ascii="仿宋" w:eastAsia="仿宋" w:hAnsi="仿宋" w:hint="eastAsia"/>
          <w:sz w:val="32"/>
          <w:szCs w:val="32"/>
        </w:rPr>
        <w:t>党支部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个，</w:t>
      </w:r>
      <w:r>
        <w:rPr>
          <w:rFonts w:ascii="仿宋" w:eastAsia="仿宋" w:hAnsi="仿宋" w:hint="eastAsia"/>
          <w:sz w:val="32"/>
          <w:szCs w:val="32"/>
        </w:rPr>
        <w:t>结合专业特点，与基建处党支部组成结对子党支部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个</w:t>
      </w:r>
      <w:r>
        <w:rPr>
          <w:rFonts w:ascii="仿宋" w:eastAsia="仿宋" w:hAnsi="仿宋" w:hint="eastAsia"/>
          <w:sz w:val="32"/>
          <w:szCs w:val="32"/>
        </w:rPr>
        <w:t>。本人上党课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次。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认真履行党总支书记思想政治工作和意识形态工作第一责任人职责</w:t>
      </w:r>
      <w:r>
        <w:rPr>
          <w:rFonts w:ascii="仿宋" w:eastAsia="仿宋" w:hAnsi="仿宋" w:hint="eastAsia"/>
          <w:sz w:val="32"/>
          <w:szCs w:val="32"/>
        </w:rPr>
        <w:t>。通过选树学院典型、学习身边榜样、发布师德师风反面案例、</w:t>
      </w:r>
      <w:r>
        <w:rPr>
          <w:rFonts w:ascii="仿宋" w:eastAsia="仿宋" w:hAnsi="仿宋" w:hint="eastAsia"/>
          <w:sz w:val="32"/>
          <w:szCs w:val="32"/>
        </w:rPr>
        <w:t>学习《新时代高校教师职业行为十项准则》</w:t>
      </w:r>
      <w:r>
        <w:rPr>
          <w:rFonts w:ascii="仿宋" w:eastAsia="仿宋" w:hAnsi="仿宋" w:hint="eastAsia"/>
          <w:sz w:val="32"/>
          <w:szCs w:val="32"/>
        </w:rPr>
        <w:t>等途径，</w:t>
      </w:r>
      <w:r>
        <w:rPr>
          <w:rFonts w:ascii="仿宋" w:eastAsia="仿宋" w:hAnsi="仿宋" w:hint="eastAsia"/>
          <w:sz w:val="32"/>
          <w:szCs w:val="32"/>
        </w:rPr>
        <w:t>加强师风师德教育。落实处级干部联系班级、系室、高层次人才制度，开展“教师党员结对帮扶学业困难学生”活动。完善学院教工考核办法，制定教师帮扶办法，做好耐心细致的思想政治工作，增强目标引导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促进教师个人目标任务、学院目标任务的完成。组织教职工</w:t>
      </w:r>
      <w:r>
        <w:rPr>
          <w:rFonts w:ascii="仿宋" w:eastAsia="仿宋" w:hAnsi="仿宋" w:hint="eastAsia"/>
          <w:sz w:val="32"/>
          <w:szCs w:val="32"/>
        </w:rPr>
        <w:t>多项</w:t>
      </w:r>
      <w:r>
        <w:rPr>
          <w:rFonts w:ascii="仿宋" w:eastAsia="仿宋" w:hAnsi="仿宋" w:hint="eastAsia"/>
          <w:sz w:val="32"/>
          <w:szCs w:val="32"/>
        </w:rPr>
        <w:t>文体活动</w:t>
      </w:r>
      <w:r>
        <w:rPr>
          <w:rFonts w:ascii="仿宋" w:eastAsia="仿宋" w:hAnsi="仿宋" w:hint="eastAsia"/>
          <w:sz w:val="32"/>
          <w:szCs w:val="32"/>
        </w:rPr>
        <w:t>、郊游活动</w:t>
      </w:r>
      <w:r>
        <w:rPr>
          <w:rFonts w:ascii="仿宋" w:eastAsia="仿宋" w:hAnsi="仿宋" w:hint="eastAsia"/>
          <w:sz w:val="32"/>
          <w:szCs w:val="32"/>
        </w:rPr>
        <w:t>，增强学院集体的凝聚</w:t>
      </w:r>
      <w:r>
        <w:rPr>
          <w:rFonts w:ascii="仿宋" w:eastAsia="仿宋" w:hAnsi="仿宋" w:hint="eastAsia"/>
          <w:sz w:val="32"/>
          <w:szCs w:val="32"/>
        </w:rPr>
        <w:t>力。</w:t>
      </w:r>
    </w:p>
    <w:p w:rsidR="00923F86" w:rsidRDefault="00C278A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工作中还有很多不足，理论学习、党员教育活动创新不够，工作</w:t>
      </w:r>
      <w:r>
        <w:rPr>
          <w:rFonts w:ascii="仿宋" w:eastAsia="仿宋" w:hAnsi="仿宋" w:hint="eastAsia"/>
          <w:sz w:val="32"/>
          <w:szCs w:val="32"/>
        </w:rPr>
        <w:t>创新</w:t>
      </w:r>
      <w:r>
        <w:rPr>
          <w:rFonts w:ascii="仿宋" w:eastAsia="仿宋" w:hAnsi="仿宋" w:hint="eastAsia"/>
          <w:sz w:val="32"/>
          <w:szCs w:val="32"/>
        </w:rPr>
        <w:t>不够等等，都需要在今后的工作中采取有力措施加以克服。</w:t>
      </w:r>
    </w:p>
    <w:p w:rsidR="00923F86" w:rsidRDefault="00923F86">
      <w:pPr>
        <w:widowControl/>
        <w:shd w:val="clear" w:color="auto" w:fill="FFFFFF"/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sectPr w:rsidR="00923F86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D25"/>
    <w:rsid w:val="00016713"/>
    <w:rsid w:val="000F535A"/>
    <w:rsid w:val="001268B2"/>
    <w:rsid w:val="0014429C"/>
    <w:rsid w:val="001638BE"/>
    <w:rsid w:val="00175021"/>
    <w:rsid w:val="001D1184"/>
    <w:rsid w:val="00211D19"/>
    <w:rsid w:val="00240357"/>
    <w:rsid w:val="00270DD1"/>
    <w:rsid w:val="002C3329"/>
    <w:rsid w:val="00341FCB"/>
    <w:rsid w:val="00367434"/>
    <w:rsid w:val="003A7DF8"/>
    <w:rsid w:val="003F480F"/>
    <w:rsid w:val="00401B89"/>
    <w:rsid w:val="00437CA0"/>
    <w:rsid w:val="00441546"/>
    <w:rsid w:val="004434A4"/>
    <w:rsid w:val="00445D25"/>
    <w:rsid w:val="00474540"/>
    <w:rsid w:val="004B3361"/>
    <w:rsid w:val="004F16F8"/>
    <w:rsid w:val="004F4820"/>
    <w:rsid w:val="004F7E64"/>
    <w:rsid w:val="00531E34"/>
    <w:rsid w:val="00550367"/>
    <w:rsid w:val="005B2E0D"/>
    <w:rsid w:val="005E504D"/>
    <w:rsid w:val="00615277"/>
    <w:rsid w:val="00637DE2"/>
    <w:rsid w:val="007424F7"/>
    <w:rsid w:val="00763F31"/>
    <w:rsid w:val="007E37F3"/>
    <w:rsid w:val="008515C7"/>
    <w:rsid w:val="008F13A0"/>
    <w:rsid w:val="009111A8"/>
    <w:rsid w:val="00923F86"/>
    <w:rsid w:val="00A02DC5"/>
    <w:rsid w:val="00A16D27"/>
    <w:rsid w:val="00A52AA4"/>
    <w:rsid w:val="00A64518"/>
    <w:rsid w:val="00AF0CEF"/>
    <w:rsid w:val="00B94B51"/>
    <w:rsid w:val="00C278A1"/>
    <w:rsid w:val="00CC0193"/>
    <w:rsid w:val="00CC0BB0"/>
    <w:rsid w:val="00D1646F"/>
    <w:rsid w:val="00D325BA"/>
    <w:rsid w:val="00D97727"/>
    <w:rsid w:val="00DE527F"/>
    <w:rsid w:val="00E631B9"/>
    <w:rsid w:val="00ED3822"/>
    <w:rsid w:val="00F862F2"/>
    <w:rsid w:val="00FF6859"/>
    <w:rsid w:val="1327003C"/>
    <w:rsid w:val="20CE60B0"/>
    <w:rsid w:val="21C2547B"/>
    <w:rsid w:val="2E2C36C2"/>
    <w:rsid w:val="31512BC0"/>
    <w:rsid w:val="4B76382C"/>
    <w:rsid w:val="50EC19CD"/>
    <w:rsid w:val="5BED740B"/>
    <w:rsid w:val="6B041837"/>
    <w:rsid w:val="7F680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E46D82-A26F-4D33-ABAE-CB5E357A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Autospacing="1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zcq</cp:lastModifiedBy>
  <cp:revision>2</cp:revision>
  <dcterms:created xsi:type="dcterms:W3CDTF">2019-12-20T02:22:00Z</dcterms:created>
  <dcterms:modified xsi:type="dcterms:W3CDTF">2019-12-20T02:22:00Z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