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137" w:rsidRPr="00D8332C" w:rsidRDefault="007D2137" w:rsidP="007D2137">
      <w:pPr>
        <w:rPr>
          <w:rFonts w:ascii="宋体" w:eastAsia="宋体" w:hAnsi="宋体"/>
          <w:b/>
          <w:sz w:val="32"/>
          <w:szCs w:val="32"/>
        </w:rPr>
      </w:pPr>
      <w:r w:rsidRPr="00D8332C">
        <w:rPr>
          <w:rFonts w:ascii="宋体" w:eastAsia="宋体" w:hAnsi="宋体" w:hint="eastAsia"/>
          <w:b/>
          <w:sz w:val="32"/>
          <w:szCs w:val="32"/>
        </w:rPr>
        <w:t>附件2:</w:t>
      </w:r>
    </w:p>
    <w:p w:rsidR="007D2137" w:rsidRDefault="007D2137" w:rsidP="007D2137">
      <w:pPr>
        <w:spacing w:beforeLines="200" w:before="624" w:afterLines="50" w:after="156"/>
        <w:jc w:val="center"/>
        <w:rPr>
          <w:rFonts w:ascii="宋体" w:eastAsia="宋体" w:hAnsi="宋体"/>
          <w:b/>
          <w:sz w:val="44"/>
          <w:szCs w:val="44"/>
        </w:rPr>
      </w:pPr>
      <w:r w:rsidRPr="00D8332C">
        <w:rPr>
          <w:rFonts w:ascii="宋体" w:eastAsia="宋体" w:hAnsi="宋体" w:hint="eastAsia"/>
          <w:b/>
          <w:sz w:val="44"/>
          <w:szCs w:val="44"/>
        </w:rPr>
        <w:t>山东理工大学“十三五”规划重点行动落实措施及进展状况统计表</w:t>
      </w:r>
    </w:p>
    <w:p w:rsidR="007D2137" w:rsidRPr="006649F1" w:rsidRDefault="007D2137" w:rsidP="007D2137">
      <w:pPr>
        <w:spacing w:beforeLines="200" w:before="624"/>
        <w:rPr>
          <w:rFonts w:ascii="宋体" w:eastAsia="宋体" w:hAnsi="宋体"/>
          <w:sz w:val="28"/>
          <w:szCs w:val="28"/>
        </w:rPr>
      </w:pPr>
      <w:r w:rsidRPr="006649F1">
        <w:rPr>
          <w:rFonts w:ascii="宋体" w:eastAsia="宋体" w:hAnsi="宋体" w:hint="eastAsia"/>
          <w:sz w:val="28"/>
          <w:szCs w:val="28"/>
        </w:rPr>
        <w:t>填报单位</w:t>
      </w:r>
      <w:r>
        <w:rPr>
          <w:rFonts w:ascii="宋体" w:eastAsia="宋体" w:hAnsi="宋体" w:hint="eastAsia"/>
          <w:sz w:val="28"/>
          <w:szCs w:val="28"/>
        </w:rPr>
        <w:t>（盖章）</w:t>
      </w:r>
      <w:r w:rsidRPr="006649F1">
        <w:rPr>
          <w:rFonts w:ascii="宋体" w:eastAsia="宋体" w:hAnsi="宋体" w:hint="eastAsia"/>
          <w:sz w:val="28"/>
          <w:szCs w:val="28"/>
        </w:rPr>
        <w:t>:</w:t>
      </w:r>
      <w:r w:rsidR="00E81BBF">
        <w:rPr>
          <w:rFonts w:ascii="宋体" w:eastAsia="宋体" w:hAnsi="宋体" w:hint="eastAsia"/>
          <w:sz w:val="28"/>
          <w:szCs w:val="28"/>
        </w:rPr>
        <w:t xml:space="preserve">        </w:t>
      </w:r>
      <w:r w:rsidRPr="006649F1">
        <w:rPr>
          <w:rFonts w:ascii="宋体" w:eastAsia="宋体" w:hAnsi="宋体" w:hint="eastAsia"/>
          <w:sz w:val="28"/>
          <w:szCs w:val="28"/>
        </w:rPr>
        <w:t xml:space="preserve">重点行动名称: </w:t>
      </w:r>
      <w:r w:rsidR="00E81BBF">
        <w:rPr>
          <w:rFonts w:ascii="宋体" w:eastAsia="宋体" w:hAnsi="宋体" w:hint="eastAsia"/>
          <w:sz w:val="28"/>
          <w:szCs w:val="28"/>
        </w:rPr>
        <w:t>师资队伍建设</w:t>
      </w:r>
      <w:r w:rsidR="00E81BBF">
        <w:rPr>
          <w:rFonts w:ascii="宋体" w:eastAsia="宋体" w:hAnsi="宋体"/>
          <w:sz w:val="28"/>
          <w:szCs w:val="28"/>
        </w:rPr>
        <w:t>重点行动</w:t>
      </w:r>
      <w:r w:rsidRPr="006649F1">
        <w:rPr>
          <w:rFonts w:ascii="宋体" w:eastAsia="宋体" w:hAnsi="宋体" w:hint="eastAsia"/>
          <w:sz w:val="28"/>
          <w:szCs w:val="28"/>
        </w:rPr>
        <w:t xml:space="preserve">       </w:t>
      </w:r>
      <w:r w:rsidR="00E81BBF">
        <w:rPr>
          <w:rFonts w:ascii="宋体" w:eastAsia="宋体" w:hAnsi="宋体"/>
          <w:sz w:val="28"/>
          <w:szCs w:val="28"/>
        </w:rPr>
        <w:t xml:space="preserve"> </w:t>
      </w:r>
      <w:r w:rsidRPr="006649F1">
        <w:rPr>
          <w:rFonts w:ascii="宋体" w:eastAsia="宋体" w:hAnsi="宋体" w:hint="eastAsia"/>
          <w:sz w:val="28"/>
          <w:szCs w:val="28"/>
        </w:rPr>
        <w:t>重点工程名称:</w:t>
      </w:r>
      <w:r w:rsidR="00E81BBF">
        <w:rPr>
          <w:rFonts w:ascii="宋体" w:eastAsia="宋体" w:hAnsi="宋体" w:hint="eastAsia"/>
          <w:sz w:val="28"/>
          <w:szCs w:val="28"/>
        </w:rPr>
        <w:t>高层次人才</w:t>
      </w:r>
      <w:r w:rsidR="00E81BBF">
        <w:rPr>
          <w:rFonts w:ascii="宋体" w:eastAsia="宋体" w:hAnsi="宋体"/>
          <w:sz w:val="28"/>
          <w:szCs w:val="28"/>
        </w:rPr>
        <w:t>“</w:t>
      </w:r>
      <w:r w:rsidR="00E81BBF">
        <w:rPr>
          <w:rFonts w:ascii="宋体" w:eastAsia="宋体" w:hAnsi="宋体" w:hint="eastAsia"/>
          <w:sz w:val="28"/>
          <w:szCs w:val="28"/>
        </w:rPr>
        <w:t>双百</w:t>
      </w:r>
      <w:r w:rsidR="00E81BBF">
        <w:rPr>
          <w:rFonts w:ascii="宋体" w:eastAsia="宋体" w:hAnsi="宋体"/>
          <w:sz w:val="28"/>
          <w:szCs w:val="28"/>
        </w:rPr>
        <w:t>”</w:t>
      </w:r>
      <w:r w:rsidR="00E81BBF">
        <w:rPr>
          <w:rFonts w:ascii="宋体" w:eastAsia="宋体" w:hAnsi="宋体" w:hint="eastAsia"/>
          <w:sz w:val="28"/>
          <w:szCs w:val="28"/>
        </w:rPr>
        <w:t>建设工程</w:t>
      </w:r>
      <w:r w:rsidRPr="006649F1">
        <w:rPr>
          <w:rFonts w:ascii="宋体" w:eastAsia="宋体" w:hAnsi="宋体" w:hint="eastAsia"/>
          <w:sz w:val="28"/>
          <w:szCs w:val="28"/>
        </w:rPr>
        <w:t xml:space="preserve">                           </w:t>
      </w:r>
    </w:p>
    <w:tbl>
      <w:tblPr>
        <w:tblStyle w:val="a7"/>
        <w:tblW w:w="15309" w:type="dxa"/>
        <w:jc w:val="center"/>
        <w:tblLayout w:type="fixed"/>
        <w:tblLook w:val="04A0" w:firstRow="1" w:lastRow="0" w:firstColumn="1" w:lastColumn="0" w:noHBand="0" w:noVBand="1"/>
      </w:tblPr>
      <w:tblGrid>
        <w:gridCol w:w="2508"/>
        <w:gridCol w:w="2693"/>
        <w:gridCol w:w="2693"/>
        <w:gridCol w:w="2552"/>
        <w:gridCol w:w="2551"/>
        <w:gridCol w:w="2312"/>
      </w:tblGrid>
      <w:tr w:rsidR="007D2137" w:rsidRPr="006649F1" w:rsidTr="003F7B07">
        <w:trPr>
          <w:trHeight w:val="490"/>
          <w:jc w:val="center"/>
        </w:trPr>
        <w:tc>
          <w:tcPr>
            <w:tcW w:w="2508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建设目标</w:t>
            </w:r>
          </w:p>
        </w:tc>
        <w:tc>
          <w:tcPr>
            <w:tcW w:w="2693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具体措施</w:t>
            </w:r>
          </w:p>
        </w:tc>
        <w:tc>
          <w:tcPr>
            <w:tcW w:w="2693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时间进度</w:t>
            </w:r>
          </w:p>
        </w:tc>
        <w:tc>
          <w:tcPr>
            <w:tcW w:w="2552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进展情况</w:t>
            </w:r>
          </w:p>
        </w:tc>
        <w:tc>
          <w:tcPr>
            <w:tcW w:w="2551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主要问题</w:t>
            </w:r>
          </w:p>
        </w:tc>
        <w:tc>
          <w:tcPr>
            <w:tcW w:w="2312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后续举措</w:t>
            </w:r>
          </w:p>
        </w:tc>
      </w:tr>
      <w:tr w:rsidR="007D2137" w:rsidRPr="00E15F62" w:rsidTr="00375A23">
        <w:trPr>
          <w:trHeight w:val="682"/>
          <w:jc w:val="center"/>
        </w:trPr>
        <w:tc>
          <w:tcPr>
            <w:tcW w:w="2508" w:type="dxa"/>
            <w:vAlign w:val="center"/>
          </w:tcPr>
          <w:p w:rsidR="007D2137" w:rsidRPr="00E03D2B" w:rsidRDefault="001D4814" w:rsidP="004C71F0">
            <w:pPr>
              <w:widowControl/>
              <w:spacing w:line="440" w:lineRule="exact"/>
              <w:ind w:firstLineChars="200" w:firstLine="480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81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按照“学科带头人+团队+任期目标”的人才团队建设模式，用5年的时间，在优势特色学科和重点学科中选拔10人左右的领军人才和30人左右的学科带头人，培养造就60人左右的学术带头人和100人左右的青年学术骨干，构建起一支200人左右的</w:t>
            </w:r>
            <w:r w:rsidR="00F364A1" w:rsidRPr="001F299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层次分明、结构合理、梯次递进</w:t>
            </w:r>
            <w:r w:rsidR="00F364A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的</w:t>
            </w:r>
            <w:r w:rsidRPr="001D481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高层次人才</w:t>
            </w:r>
            <w:r w:rsidR="00F364A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队伍</w:t>
            </w:r>
            <w:r w:rsidR="00F364A1" w:rsidRPr="001F299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成长体系，带动我校教</w:t>
            </w:r>
            <w:r w:rsidR="00F364A1" w:rsidRPr="001F299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lastRenderedPageBreak/>
              <w:t>师队伍的快速发展。</w:t>
            </w:r>
            <w:bookmarkStart w:id="0" w:name="_GoBack"/>
            <w:bookmarkEnd w:id="0"/>
          </w:p>
        </w:tc>
        <w:tc>
          <w:tcPr>
            <w:tcW w:w="2693" w:type="dxa"/>
          </w:tcPr>
          <w:p w:rsidR="00310CCE" w:rsidRDefault="00310CCE" w:rsidP="004C71F0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lastRenderedPageBreak/>
              <w:t>1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</w:t>
            </w:r>
            <w:r w:rsidR="00CB49D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制定</w:t>
            </w:r>
            <w:r w:rsidR="00CB49DB">
              <w:rPr>
                <w:rFonts w:asciiTheme="minorEastAsia" w:hAnsiTheme="minorEastAsia" w:cs="宋体"/>
                <w:kern w:val="0"/>
                <w:sz w:val="24"/>
                <w:szCs w:val="24"/>
              </w:rPr>
              <w:t>《</w:t>
            </w:r>
            <w:r w:rsidR="00CB49D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山东理工大学</w:t>
            </w:r>
            <w:r w:rsidR="00CB49DB">
              <w:rPr>
                <w:rFonts w:asciiTheme="minorEastAsia" w:hAnsiTheme="minorEastAsia" w:cs="宋体"/>
                <w:kern w:val="0"/>
                <w:sz w:val="24"/>
                <w:szCs w:val="24"/>
              </w:rPr>
              <w:t>高层次人才“</w:t>
            </w:r>
            <w:r w:rsidR="00CB49D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双百工程</w:t>
            </w:r>
            <w:r w:rsidR="00CB49DB">
              <w:rPr>
                <w:rFonts w:asciiTheme="minorEastAsia" w:hAnsiTheme="minorEastAsia" w:cs="宋体"/>
                <w:kern w:val="0"/>
                <w:sz w:val="24"/>
                <w:szCs w:val="24"/>
              </w:rPr>
              <w:t>”</w:t>
            </w:r>
            <w:r w:rsidR="00CB49D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实施办法</w:t>
            </w:r>
            <w:r w:rsidR="00CB49DB">
              <w:rPr>
                <w:rFonts w:asciiTheme="minorEastAsia" w:hAnsiTheme="minorEastAsia" w:cs="宋体"/>
                <w:kern w:val="0"/>
                <w:sz w:val="24"/>
                <w:szCs w:val="24"/>
              </w:rPr>
              <w:t>》</w:t>
            </w:r>
            <w:r w:rsidR="00CB49D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。</w:t>
            </w:r>
          </w:p>
          <w:p w:rsidR="00310CCE" w:rsidRPr="00CB49DB" w:rsidRDefault="00E03D2B" w:rsidP="004C71F0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="00CB49D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下发《关于</w:t>
            </w:r>
            <w:r w:rsidR="00CB49DB">
              <w:rPr>
                <w:rFonts w:asciiTheme="minorEastAsia" w:hAnsiTheme="minorEastAsia" w:cs="宋体"/>
                <w:kern w:val="0"/>
                <w:sz w:val="24"/>
                <w:szCs w:val="24"/>
              </w:rPr>
              <w:t>做好</w:t>
            </w:r>
            <w:r w:rsidR="00CB49D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2017年度</w:t>
            </w:r>
            <w:r w:rsidR="00CB49DB">
              <w:rPr>
                <w:rFonts w:asciiTheme="minorEastAsia" w:hAnsiTheme="minorEastAsia" w:cs="宋体"/>
                <w:kern w:val="0"/>
                <w:sz w:val="24"/>
                <w:szCs w:val="24"/>
              </w:rPr>
              <w:t>高层次人才“</w:t>
            </w:r>
            <w:r w:rsidR="00CB49D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双百</w:t>
            </w:r>
            <w:r w:rsidR="00CB49DB">
              <w:rPr>
                <w:rFonts w:asciiTheme="minorEastAsia" w:hAnsiTheme="minorEastAsia" w:cs="宋体"/>
                <w:kern w:val="0"/>
                <w:sz w:val="24"/>
                <w:szCs w:val="24"/>
              </w:rPr>
              <w:t>工程”</w:t>
            </w:r>
            <w:r w:rsidR="00CB49D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申报工作</w:t>
            </w:r>
            <w:r w:rsidR="00CB49DB">
              <w:rPr>
                <w:rFonts w:asciiTheme="minorEastAsia" w:hAnsiTheme="minorEastAsia" w:cs="宋体"/>
                <w:kern w:val="0"/>
                <w:sz w:val="24"/>
                <w:szCs w:val="24"/>
              </w:rPr>
              <w:t>的通知</w:t>
            </w:r>
            <w:r w:rsidR="00CB49D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》</w:t>
            </w:r>
            <w:r w:rsidR="00CB49DB">
              <w:rPr>
                <w:rFonts w:asciiTheme="minorEastAsia" w:hAnsiTheme="minorEastAsia" w:cs="宋体"/>
                <w:kern w:val="0"/>
                <w:sz w:val="24"/>
                <w:szCs w:val="24"/>
              </w:rPr>
              <w:t>通知，组织申报</w:t>
            </w:r>
            <w:r w:rsidR="00CB49D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。</w:t>
            </w:r>
          </w:p>
          <w:p w:rsidR="008248B0" w:rsidRPr="00310CCE" w:rsidRDefault="00CB49DB" w:rsidP="004C71F0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</w:t>
            </w:r>
            <w:r w:rsidR="00E03D2B">
              <w:rPr>
                <w:rFonts w:asciiTheme="minorEastAsia" w:hAnsiTheme="minorEastAsia" w:cs="宋体"/>
                <w:kern w:val="0"/>
                <w:sz w:val="24"/>
                <w:szCs w:val="24"/>
              </w:rPr>
              <w:t>.</w:t>
            </w:r>
            <w:r w:rsidR="008248B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下发</w:t>
            </w:r>
            <w:r w:rsidR="008248B0">
              <w:rPr>
                <w:rFonts w:asciiTheme="minorEastAsia" w:hAnsiTheme="minorEastAsia" w:cs="宋体"/>
                <w:kern w:val="0"/>
                <w:sz w:val="24"/>
                <w:szCs w:val="24"/>
              </w:rPr>
              <w:t>《</w:t>
            </w:r>
            <w:r w:rsidR="008248B0" w:rsidRPr="00310CCE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关于“双百工程”评选相关事宜的通知</w:t>
            </w:r>
            <w:r w:rsidR="008248B0">
              <w:rPr>
                <w:rFonts w:asciiTheme="minorEastAsia" w:hAnsiTheme="minorEastAsia" w:cs="宋体"/>
                <w:kern w:val="0"/>
                <w:sz w:val="24"/>
                <w:szCs w:val="24"/>
              </w:rPr>
              <w:t>》</w:t>
            </w:r>
            <w:r w:rsidR="008248B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，</w:t>
            </w:r>
            <w:r w:rsidR="008248B0">
              <w:rPr>
                <w:rFonts w:asciiTheme="minorEastAsia" w:hAnsiTheme="minorEastAsia" w:cs="宋体"/>
                <w:kern w:val="0"/>
                <w:sz w:val="24"/>
                <w:szCs w:val="24"/>
              </w:rPr>
              <w:t>明确</w:t>
            </w:r>
            <w:r w:rsidR="00E03D2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“</w:t>
            </w:r>
            <w:r w:rsidR="00E03D2B" w:rsidRPr="00310CCE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双百工程</w:t>
            </w:r>
            <w:r w:rsidR="00E03D2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”</w:t>
            </w:r>
            <w:r w:rsidR="008248B0" w:rsidRPr="00310CCE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专家推荐过程增加第一、二层次申报人员现场答辩环节。</w:t>
            </w:r>
          </w:p>
          <w:p w:rsidR="00E03D2B" w:rsidRDefault="008248B0" w:rsidP="004C71F0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</w:t>
            </w:r>
            <w:r w:rsidR="00E03D2B">
              <w:rPr>
                <w:rFonts w:asciiTheme="minorEastAsia" w:hAnsiTheme="minorEastAsia" w:cs="宋体"/>
                <w:kern w:val="0"/>
                <w:sz w:val="24"/>
                <w:szCs w:val="24"/>
              </w:rPr>
              <w:t>.</w:t>
            </w:r>
            <w:r w:rsidR="00E03D2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下发</w:t>
            </w:r>
            <w:r w:rsidR="00E03D2B">
              <w:rPr>
                <w:rFonts w:asciiTheme="minorEastAsia" w:hAnsiTheme="minorEastAsia" w:cs="宋体"/>
                <w:kern w:val="0"/>
                <w:sz w:val="24"/>
                <w:szCs w:val="24"/>
              </w:rPr>
              <w:t>《</w:t>
            </w:r>
            <w:r w:rsidR="00E03D2B" w:rsidRPr="00310CCE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关于“双百工程”申报人员专家评审事宜的通知</w:t>
            </w:r>
            <w:r w:rsidR="00E03D2B">
              <w:rPr>
                <w:rFonts w:asciiTheme="minorEastAsia" w:hAnsiTheme="minorEastAsia" w:cs="宋体"/>
                <w:kern w:val="0"/>
                <w:sz w:val="24"/>
                <w:szCs w:val="24"/>
              </w:rPr>
              <w:t>》</w:t>
            </w:r>
            <w:r w:rsidR="00E03D2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，</w:t>
            </w:r>
            <w:r w:rsidR="00E03D2B" w:rsidRPr="00310CCE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第一、二层次申报人员有20位</w:t>
            </w:r>
            <w:r w:rsidR="00E03D2B" w:rsidRPr="00310CCE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lastRenderedPageBreak/>
              <w:t>教师（不含5名直接申报人员）进入专家评审环节，</w:t>
            </w:r>
            <w:r w:rsidR="00E03D2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进行</w:t>
            </w:r>
            <w:r w:rsidR="00E03D2B">
              <w:rPr>
                <w:rFonts w:asciiTheme="minorEastAsia" w:hAnsiTheme="minorEastAsia" w:cs="宋体"/>
                <w:kern w:val="0"/>
                <w:sz w:val="24"/>
                <w:szCs w:val="24"/>
              </w:rPr>
              <w:t>答辩</w:t>
            </w:r>
            <w:r w:rsidR="00E03D2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。</w:t>
            </w:r>
          </w:p>
          <w:p w:rsidR="00FB0C1B" w:rsidRPr="00310CCE" w:rsidRDefault="00E03D2B" w:rsidP="004C71F0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 xml:space="preserve">5. </w:t>
            </w:r>
            <w:r w:rsidRPr="00310CCE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经个人申报、部门审核，校学术委员会组织专家遴选，校党委常委会研究，确定2017年度高层次人才“双百工程”入选人员42人</w:t>
            </w:r>
            <w:r w:rsid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（先后</w:t>
            </w:r>
            <w:r w:rsid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经过</w:t>
            </w:r>
            <w:r w:rsid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拟</w:t>
            </w:r>
            <w:r w:rsid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入选人员公示、</w:t>
            </w:r>
            <w:r w:rsid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入选</w:t>
            </w:r>
            <w:r w:rsid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人员公示</w:t>
            </w:r>
            <w:r w:rsidR="006312F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环节</w:t>
            </w:r>
            <w:r w:rsid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）</w:t>
            </w:r>
            <w:r w:rsidR="006312F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693" w:type="dxa"/>
            <w:vAlign w:val="center"/>
          </w:tcPr>
          <w:p w:rsidR="007D2137" w:rsidRPr="00692181" w:rsidRDefault="00CB49DB" w:rsidP="004C71F0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lastRenderedPageBreak/>
              <w:t>1</w:t>
            </w:r>
            <w:r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.2017</w:t>
            </w: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年1月19日</w:t>
            </w:r>
            <w:r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学校发文；</w:t>
            </w:r>
          </w:p>
          <w:p w:rsidR="00CB49DB" w:rsidRPr="00692181" w:rsidRDefault="00CB49DB" w:rsidP="004C71F0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. 2017</w:t>
            </w: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年3月2日</w:t>
            </w:r>
            <w:r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，下发通知，组织申报；</w:t>
            </w:r>
          </w:p>
          <w:p w:rsidR="00CB49DB" w:rsidRPr="00692181" w:rsidRDefault="008248B0" w:rsidP="004C71F0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</w:t>
            </w:r>
            <w:r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. 2017</w:t>
            </w: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年4月19日</w:t>
            </w:r>
            <w:r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，下发通知，明确</w:t>
            </w: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增加</w:t>
            </w:r>
            <w:r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第一、二层次人员</w:t>
            </w: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现场</w:t>
            </w:r>
            <w:r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答辩环节；</w:t>
            </w:r>
          </w:p>
          <w:p w:rsidR="00E03D2B" w:rsidRPr="00692181" w:rsidRDefault="00E03D2B" w:rsidP="004C71F0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</w:t>
            </w:r>
            <w:r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. 2017</w:t>
            </w: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年6月28日</w:t>
            </w:r>
            <w:r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，下发通知，</w:t>
            </w: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组织进入</w:t>
            </w:r>
            <w:r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专家评审环节的第一、二层次</w:t>
            </w: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申报</w:t>
            </w:r>
            <w:r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人员答辩；</w:t>
            </w:r>
          </w:p>
          <w:p w:rsidR="00E03D2B" w:rsidRPr="00692181" w:rsidRDefault="00E03D2B" w:rsidP="004C71F0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</w:t>
            </w:r>
            <w:r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.2017</w:t>
            </w: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年7月2日</w:t>
            </w:r>
            <w:r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，校学术委员会</w:t>
            </w: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组织</w:t>
            </w:r>
            <w:r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答辩</w:t>
            </w: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E03D2B" w:rsidRPr="00E03D2B" w:rsidRDefault="00E03D2B" w:rsidP="004C71F0">
            <w:pPr>
              <w:spacing w:line="400" w:lineRule="exact"/>
              <w:rPr>
                <w:rFonts w:ascii="仿宋" w:eastAsia="仿宋" w:hAnsi="仿宋"/>
                <w:szCs w:val="21"/>
              </w:rPr>
            </w:pPr>
            <w:r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6.</w:t>
            </w:r>
            <w:r w:rsidR="00692181"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2017</w:t>
            </w:r>
            <w:r w:rsidR="00692181"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年7月7日</w:t>
            </w:r>
            <w:r w:rsidR="00692181"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，拟入选人员名单公示；</w:t>
            </w:r>
            <w:r w:rsidR="00692181"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2017年7月17日</w:t>
            </w:r>
            <w:r w:rsidR="00692181"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t>，入选</w:t>
            </w:r>
            <w:r w:rsidR="00692181" w:rsidRPr="00692181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人员名单公示。</w:t>
            </w:r>
          </w:p>
        </w:tc>
        <w:tc>
          <w:tcPr>
            <w:tcW w:w="2552" w:type="dxa"/>
            <w:vAlign w:val="center"/>
          </w:tcPr>
          <w:p w:rsidR="00FC7C9E" w:rsidRPr="00692181" w:rsidRDefault="00522109" w:rsidP="00375A23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“</w:t>
            </w:r>
            <w:r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双百工程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”</w:t>
            </w:r>
            <w:r w:rsidR="000E7FD5" w:rsidRPr="006921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首次遴选共42人，其中一层次3人，二层次9人，三层次 12 人，四层次 18</w:t>
            </w:r>
            <w:r w:rsidR="00375A2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人。</w:t>
            </w:r>
          </w:p>
        </w:tc>
        <w:tc>
          <w:tcPr>
            <w:tcW w:w="2551" w:type="dxa"/>
            <w:vAlign w:val="center"/>
          </w:tcPr>
          <w:p w:rsidR="00941136" w:rsidRDefault="00375A23" w:rsidP="00375A23">
            <w:pPr>
              <w:spacing w:line="400" w:lineRule="exact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</w:t>
            </w:r>
            <w:r w:rsidR="0094113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结合</w:t>
            </w:r>
            <w:r w:rsidR="00941136">
              <w:rPr>
                <w:rFonts w:asciiTheme="minorEastAsia" w:hAnsiTheme="minorEastAsia" w:cs="宋体"/>
                <w:kern w:val="0"/>
                <w:sz w:val="24"/>
                <w:szCs w:val="24"/>
              </w:rPr>
              <w:t>岗位设置</w:t>
            </w:r>
            <w:r w:rsidR="0094113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与团队</w:t>
            </w:r>
            <w:r w:rsidR="00941136">
              <w:rPr>
                <w:rFonts w:asciiTheme="minorEastAsia" w:hAnsiTheme="minorEastAsia" w:cs="宋体"/>
                <w:kern w:val="0"/>
                <w:sz w:val="24"/>
                <w:szCs w:val="24"/>
              </w:rPr>
              <w:t>建设的评选导向需加强。</w:t>
            </w:r>
          </w:p>
          <w:p w:rsidR="00826B51" w:rsidRDefault="00941136" w:rsidP="00375A23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="00826B51">
              <w:rPr>
                <w:rFonts w:asciiTheme="minorEastAsia" w:hAnsiTheme="minorEastAsia" w:cs="宋体"/>
                <w:kern w:val="0"/>
                <w:sz w:val="24"/>
                <w:szCs w:val="24"/>
              </w:rPr>
              <w:t>部分申报人员</w:t>
            </w:r>
            <w:r w:rsidR="00F509FC" w:rsidRPr="00826B51">
              <w:rPr>
                <w:rFonts w:asciiTheme="minorEastAsia" w:hAnsiTheme="minorEastAsia" w:cs="宋体"/>
                <w:kern w:val="0"/>
                <w:sz w:val="24"/>
                <w:szCs w:val="24"/>
              </w:rPr>
              <w:t>申报书</w:t>
            </w:r>
            <w:r w:rsidR="00F509FC" w:rsidRPr="00826B5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与</w:t>
            </w:r>
            <w:r w:rsidR="007868E5" w:rsidRPr="00826B5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答辩评审环节所提目标任务</w:t>
            </w:r>
            <w:r w:rsidR="00F509FC" w:rsidRPr="00826B5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不</w:t>
            </w:r>
            <w:r w:rsidR="007868E5" w:rsidRPr="00826B5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一致，</w:t>
            </w:r>
            <w:r w:rsidR="00826B51" w:rsidRPr="00826B5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需进行</w:t>
            </w:r>
            <w:r w:rsidR="00375A23">
              <w:rPr>
                <w:rFonts w:asciiTheme="minorEastAsia" w:hAnsiTheme="minorEastAsia" w:cs="宋体"/>
                <w:kern w:val="0"/>
                <w:sz w:val="24"/>
                <w:szCs w:val="24"/>
              </w:rPr>
              <w:t>认真比对</w:t>
            </w:r>
            <w:r w:rsidR="00375A2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、</w:t>
            </w:r>
            <w:r w:rsidR="00375A23">
              <w:rPr>
                <w:rFonts w:asciiTheme="minorEastAsia" w:hAnsiTheme="minorEastAsia" w:cs="宋体"/>
                <w:kern w:val="0"/>
                <w:sz w:val="24"/>
                <w:szCs w:val="24"/>
              </w:rPr>
              <w:t>明确。</w:t>
            </w:r>
          </w:p>
          <w:p w:rsidR="00826B51" w:rsidRDefault="00941136" w:rsidP="00375A23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3</w:t>
            </w:r>
            <w:r w:rsidR="00375A23">
              <w:rPr>
                <w:rFonts w:asciiTheme="minorEastAsia" w:hAnsiTheme="minorEastAsia" w:cs="宋体"/>
                <w:kern w:val="0"/>
                <w:sz w:val="24"/>
                <w:szCs w:val="24"/>
              </w:rPr>
              <w:t>.</w:t>
            </w:r>
            <w:r w:rsidR="00D71BEF" w:rsidRPr="00D71BE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申请</w:t>
            </w:r>
            <w:r w:rsidR="00D71BEF" w:rsidRPr="00D71BEF">
              <w:rPr>
                <w:rFonts w:asciiTheme="minorEastAsia" w:hAnsiTheme="minorEastAsia" w:cs="宋体"/>
                <w:kern w:val="0"/>
                <w:sz w:val="24"/>
                <w:szCs w:val="24"/>
              </w:rPr>
              <w:t>参加下一层次评选</w:t>
            </w:r>
            <w:r w:rsidR="00D71BEF" w:rsidRPr="00D71BE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人员</w:t>
            </w:r>
            <w:r w:rsidR="00826B51">
              <w:rPr>
                <w:rFonts w:asciiTheme="minorEastAsia" w:hAnsiTheme="minorEastAsia" w:cs="宋体"/>
                <w:kern w:val="0"/>
                <w:sz w:val="24"/>
                <w:szCs w:val="24"/>
              </w:rPr>
              <w:t>，</w:t>
            </w:r>
            <w:r w:rsidR="00826B5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未再</w:t>
            </w:r>
            <w:r w:rsidR="00826B51">
              <w:rPr>
                <w:rFonts w:asciiTheme="minorEastAsia" w:hAnsiTheme="minorEastAsia" w:cs="宋体"/>
                <w:kern w:val="0"/>
                <w:sz w:val="24"/>
                <w:szCs w:val="24"/>
              </w:rPr>
              <w:t>填写申报书，未就所转层次</w:t>
            </w:r>
            <w:r w:rsidR="00826B5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明确任期</w:t>
            </w:r>
            <w:r w:rsidR="00826B51">
              <w:rPr>
                <w:rFonts w:asciiTheme="minorEastAsia" w:hAnsiTheme="minorEastAsia" w:cs="宋体"/>
                <w:kern w:val="0"/>
                <w:sz w:val="24"/>
                <w:szCs w:val="24"/>
              </w:rPr>
              <w:t>目标任务。</w:t>
            </w:r>
          </w:p>
          <w:p w:rsidR="007D2137" w:rsidRPr="004C71F0" w:rsidRDefault="00941136" w:rsidP="00375A23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4</w:t>
            </w:r>
            <w:r w:rsidR="00375A23">
              <w:rPr>
                <w:rFonts w:asciiTheme="minorEastAsia" w:hAnsiTheme="minorEastAsia" w:cs="宋体"/>
                <w:kern w:val="0"/>
                <w:sz w:val="24"/>
                <w:szCs w:val="24"/>
              </w:rPr>
              <w:t>.</w:t>
            </w:r>
            <w:r w:rsidR="00826B5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大部分申报人员</w:t>
            </w:r>
            <w:r w:rsidR="00826B51">
              <w:rPr>
                <w:rFonts w:asciiTheme="minorEastAsia" w:hAnsiTheme="minorEastAsia" w:cs="宋体"/>
                <w:kern w:val="0"/>
                <w:sz w:val="24"/>
                <w:szCs w:val="24"/>
              </w:rPr>
              <w:t>没有明确</w:t>
            </w:r>
            <w:r w:rsidR="00826B5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年度目标任务</w:t>
            </w:r>
            <w:r w:rsidR="00826B51">
              <w:rPr>
                <w:rFonts w:asciiTheme="minorEastAsia" w:hAnsiTheme="minorEastAsia" w:cs="宋体"/>
                <w:kern w:val="0"/>
                <w:sz w:val="24"/>
                <w:szCs w:val="24"/>
              </w:rPr>
              <w:t>，</w:t>
            </w:r>
            <w:r w:rsidR="00826B5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学院</w:t>
            </w:r>
            <w:r w:rsidR="00826B51">
              <w:rPr>
                <w:rFonts w:asciiTheme="minorEastAsia" w:hAnsiTheme="minorEastAsia" w:cs="宋体"/>
                <w:kern w:val="0"/>
                <w:sz w:val="24"/>
                <w:szCs w:val="24"/>
              </w:rPr>
              <w:t>进行年度考核时缺乏依据。</w:t>
            </w:r>
          </w:p>
        </w:tc>
        <w:tc>
          <w:tcPr>
            <w:tcW w:w="2312" w:type="dxa"/>
            <w:vAlign w:val="center"/>
          </w:tcPr>
          <w:p w:rsidR="00941136" w:rsidRDefault="004F1D55" w:rsidP="00375A23">
            <w:pPr>
              <w:spacing w:line="400" w:lineRule="exact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</w:t>
            </w:r>
            <w:r w:rsidR="0094113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总结</w:t>
            </w:r>
            <w:r w:rsidR="00941136">
              <w:rPr>
                <w:rFonts w:asciiTheme="minorEastAsia" w:hAnsiTheme="minorEastAsia" w:cs="宋体"/>
                <w:kern w:val="0"/>
                <w:sz w:val="24"/>
                <w:szCs w:val="24"/>
              </w:rPr>
              <w:t>评选经验，</w:t>
            </w:r>
            <w:r w:rsidR="0094113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进一步</w:t>
            </w:r>
            <w:r w:rsidR="00941136">
              <w:rPr>
                <w:rFonts w:asciiTheme="minorEastAsia" w:hAnsiTheme="minorEastAsia" w:cs="宋体"/>
                <w:kern w:val="0"/>
                <w:sz w:val="24"/>
                <w:szCs w:val="24"/>
              </w:rPr>
              <w:t>改进</w:t>
            </w:r>
            <w:r w:rsidR="0094113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2018年</w:t>
            </w:r>
            <w:r w:rsidR="00941136">
              <w:rPr>
                <w:rFonts w:asciiTheme="minorEastAsia" w:hAnsiTheme="minorEastAsia" w:cs="宋体"/>
                <w:kern w:val="0"/>
                <w:sz w:val="24"/>
                <w:szCs w:val="24"/>
              </w:rPr>
              <w:t>评选工作。</w:t>
            </w:r>
          </w:p>
          <w:p w:rsidR="007D2137" w:rsidRDefault="00941136" w:rsidP="00375A23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="00692181" w:rsidRPr="00511499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明确任期</w:t>
            </w:r>
            <w:r w:rsidR="00692181" w:rsidRPr="00511499">
              <w:rPr>
                <w:rFonts w:asciiTheme="minorEastAsia" w:hAnsiTheme="minorEastAsia" w:cs="宋体"/>
                <w:kern w:val="0"/>
                <w:sz w:val="24"/>
                <w:szCs w:val="24"/>
              </w:rPr>
              <w:t>目标任务以及</w:t>
            </w:r>
            <w:r w:rsidR="00692181" w:rsidRPr="00511499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年度</w:t>
            </w:r>
            <w:r w:rsidR="00692181" w:rsidRPr="00511499">
              <w:rPr>
                <w:rFonts w:asciiTheme="minorEastAsia" w:hAnsiTheme="minorEastAsia" w:cs="宋体"/>
                <w:kern w:val="0"/>
                <w:sz w:val="24"/>
                <w:szCs w:val="24"/>
              </w:rPr>
              <w:t>目标</w:t>
            </w:r>
            <w:r w:rsidR="00692181" w:rsidRPr="00511499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任务</w:t>
            </w:r>
            <w:r w:rsidR="00692181" w:rsidRPr="00511499">
              <w:rPr>
                <w:rFonts w:asciiTheme="minorEastAsia" w:hAnsiTheme="minorEastAsia" w:cs="宋体"/>
                <w:kern w:val="0"/>
                <w:sz w:val="24"/>
                <w:szCs w:val="24"/>
              </w:rPr>
              <w:t>，组织签订合同</w:t>
            </w:r>
            <w:r w:rsidR="00F91459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。</w:t>
            </w:r>
          </w:p>
          <w:p w:rsidR="007868E5" w:rsidRDefault="00941136" w:rsidP="00375A23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3</w:t>
            </w:r>
            <w:r w:rsidR="00491C33">
              <w:rPr>
                <w:rFonts w:asciiTheme="minorEastAsia" w:hAnsiTheme="minorEastAsia" w:cs="宋体"/>
                <w:kern w:val="0"/>
                <w:sz w:val="24"/>
                <w:szCs w:val="24"/>
              </w:rPr>
              <w:t>.参照泰山学者的管理</w:t>
            </w:r>
            <w:r w:rsidR="00491C3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模式</w:t>
            </w:r>
            <w:r w:rsidR="00491C33">
              <w:rPr>
                <w:rFonts w:asciiTheme="minorEastAsia" w:hAnsiTheme="minorEastAsia" w:cs="宋体"/>
                <w:kern w:val="0"/>
                <w:sz w:val="24"/>
                <w:szCs w:val="24"/>
              </w:rPr>
              <w:t>，</w:t>
            </w:r>
            <w:r w:rsidR="00BA1F6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对</w:t>
            </w:r>
            <w:r w:rsidR="00491C33">
              <w:rPr>
                <w:rFonts w:asciiTheme="minorEastAsia" w:hAnsiTheme="minorEastAsia" w:cs="宋体"/>
                <w:kern w:val="0"/>
                <w:sz w:val="24"/>
                <w:szCs w:val="24"/>
              </w:rPr>
              <w:t>申报书、</w:t>
            </w:r>
            <w:r w:rsidR="00491C3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答辩</w:t>
            </w:r>
            <w:r w:rsidR="00491C33">
              <w:rPr>
                <w:rFonts w:asciiTheme="minorEastAsia" w:hAnsiTheme="minorEastAsia" w:cs="宋体"/>
                <w:kern w:val="0"/>
                <w:sz w:val="24"/>
                <w:szCs w:val="24"/>
              </w:rPr>
              <w:t>材料的</w:t>
            </w:r>
            <w:r w:rsidR="00BA1F6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目标任务</w:t>
            </w:r>
            <w:r w:rsidR="00F509FC">
              <w:rPr>
                <w:rFonts w:asciiTheme="minorEastAsia" w:hAnsiTheme="minorEastAsia" w:cs="宋体"/>
                <w:kern w:val="0"/>
                <w:sz w:val="24"/>
                <w:szCs w:val="24"/>
              </w:rPr>
              <w:t>表述不一致的，</w:t>
            </w:r>
            <w:r w:rsidR="00F509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采取“</w:t>
            </w:r>
            <w:r w:rsidR="00F509FC">
              <w:rPr>
                <w:rFonts w:asciiTheme="minorEastAsia" w:hAnsiTheme="minorEastAsia" w:cs="宋体"/>
                <w:kern w:val="0"/>
                <w:sz w:val="24"/>
                <w:szCs w:val="24"/>
              </w:rPr>
              <w:t>就高不就低</w:t>
            </w:r>
            <w:r w:rsidR="00F509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”</w:t>
            </w:r>
            <w:r w:rsidR="00F509FC">
              <w:rPr>
                <w:rFonts w:asciiTheme="minorEastAsia" w:hAnsiTheme="minorEastAsia" w:cs="宋体"/>
                <w:kern w:val="0"/>
                <w:sz w:val="24"/>
                <w:szCs w:val="24"/>
              </w:rPr>
              <w:t>的</w:t>
            </w:r>
            <w:r w:rsidR="00F509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做法</w:t>
            </w:r>
            <w:r w:rsidR="00F509FC">
              <w:rPr>
                <w:rFonts w:asciiTheme="minorEastAsia" w:hAnsiTheme="minorEastAsia" w:cs="宋体"/>
                <w:kern w:val="0"/>
                <w:sz w:val="24"/>
                <w:szCs w:val="24"/>
              </w:rPr>
              <w:t>，</w:t>
            </w:r>
            <w:r w:rsidR="00F509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确定</w:t>
            </w:r>
            <w:r w:rsidR="00F509FC">
              <w:rPr>
                <w:rFonts w:asciiTheme="minorEastAsia" w:hAnsiTheme="minorEastAsia" w:cs="宋体"/>
                <w:kern w:val="0"/>
                <w:sz w:val="24"/>
                <w:szCs w:val="24"/>
              </w:rPr>
              <w:t>任期目标。</w:t>
            </w:r>
          </w:p>
          <w:p w:rsidR="007868E5" w:rsidRPr="00F509FC" w:rsidRDefault="00941136" w:rsidP="00375A23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4</w:t>
            </w:r>
            <w:r w:rsidR="00F509FC">
              <w:rPr>
                <w:rFonts w:asciiTheme="minorEastAsia" w:hAnsiTheme="minorEastAsia" w:cs="宋体"/>
                <w:kern w:val="0"/>
                <w:sz w:val="24"/>
                <w:szCs w:val="24"/>
              </w:rPr>
              <w:t>.</w:t>
            </w:r>
            <w:r w:rsidR="00F509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签订</w:t>
            </w:r>
            <w:r w:rsidR="00F509FC">
              <w:rPr>
                <w:rFonts w:asciiTheme="minorEastAsia" w:hAnsiTheme="minorEastAsia" w:cs="宋体"/>
                <w:kern w:val="0"/>
                <w:sz w:val="24"/>
                <w:szCs w:val="24"/>
              </w:rPr>
              <w:t>合同后，兑现</w:t>
            </w:r>
            <w:r w:rsidR="00F509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相应</w:t>
            </w:r>
            <w:r w:rsidR="00F509FC">
              <w:rPr>
                <w:rFonts w:asciiTheme="minorEastAsia" w:hAnsiTheme="minorEastAsia" w:cs="宋体"/>
                <w:kern w:val="0"/>
                <w:sz w:val="24"/>
                <w:szCs w:val="24"/>
              </w:rPr>
              <w:t>待遇。</w:t>
            </w:r>
          </w:p>
        </w:tc>
      </w:tr>
    </w:tbl>
    <w:p w:rsidR="005B216D" w:rsidRDefault="007D2137" w:rsidP="007D2137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                                             </w:t>
      </w:r>
    </w:p>
    <w:p w:rsidR="005B216D" w:rsidRDefault="005B216D" w:rsidP="007D2137">
      <w:pPr>
        <w:jc w:val="left"/>
        <w:rPr>
          <w:rFonts w:ascii="宋体" w:eastAsia="宋体" w:hAnsi="宋体"/>
          <w:sz w:val="28"/>
          <w:szCs w:val="28"/>
        </w:rPr>
      </w:pPr>
    </w:p>
    <w:p w:rsidR="007D2137" w:rsidRPr="00AA5C67" w:rsidRDefault="007D2137" w:rsidP="005B216D">
      <w:pPr>
        <w:ind w:firstLineChars="3650" w:firstLine="10220"/>
        <w:jc w:val="left"/>
        <w:rPr>
          <w:rFonts w:ascii="宋体" w:eastAsia="宋体" w:hAnsi="宋体"/>
          <w:sz w:val="28"/>
          <w:szCs w:val="28"/>
        </w:rPr>
      </w:pPr>
      <w:r w:rsidRPr="00AA5C67">
        <w:rPr>
          <w:rFonts w:ascii="宋体" w:eastAsia="宋体" w:hAnsi="宋体" w:hint="eastAsia"/>
          <w:sz w:val="28"/>
          <w:szCs w:val="28"/>
        </w:rPr>
        <w:t>负责人：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AA5C67"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      </w:t>
      </w:r>
      <w:r w:rsidRPr="00AA5C67">
        <w:rPr>
          <w:rFonts w:ascii="宋体" w:eastAsia="宋体" w:hAnsi="宋体" w:hint="eastAsia"/>
          <w:sz w:val="28"/>
          <w:szCs w:val="28"/>
        </w:rPr>
        <w:t>填报时间：</w:t>
      </w:r>
    </w:p>
    <w:sectPr w:rsidR="007D2137" w:rsidRPr="00AA5C67" w:rsidSect="00E6530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1F2E" w:rsidRDefault="00431F2E" w:rsidP="007D2137">
      <w:r>
        <w:separator/>
      </w:r>
    </w:p>
  </w:endnote>
  <w:endnote w:type="continuationSeparator" w:id="0">
    <w:p w:rsidR="00431F2E" w:rsidRDefault="00431F2E" w:rsidP="007D2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1F2E" w:rsidRDefault="00431F2E" w:rsidP="007D2137">
      <w:r>
        <w:separator/>
      </w:r>
    </w:p>
  </w:footnote>
  <w:footnote w:type="continuationSeparator" w:id="0">
    <w:p w:rsidR="00431F2E" w:rsidRDefault="00431F2E" w:rsidP="007D2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14276D"/>
    <w:multiLevelType w:val="hybridMultilevel"/>
    <w:tmpl w:val="F6F480BE"/>
    <w:lvl w:ilvl="0" w:tplc="14A68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3A26A4"/>
    <w:multiLevelType w:val="hybridMultilevel"/>
    <w:tmpl w:val="69069666"/>
    <w:lvl w:ilvl="0" w:tplc="61546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0AE32F0"/>
    <w:multiLevelType w:val="hybridMultilevel"/>
    <w:tmpl w:val="28141364"/>
    <w:lvl w:ilvl="0" w:tplc="0DEA074C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cs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28A23B7"/>
    <w:multiLevelType w:val="hybridMultilevel"/>
    <w:tmpl w:val="50F062DA"/>
    <w:lvl w:ilvl="0" w:tplc="3042B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2137"/>
    <w:rsid w:val="000E3E6C"/>
    <w:rsid w:val="000E7FD5"/>
    <w:rsid w:val="0012285F"/>
    <w:rsid w:val="001D4814"/>
    <w:rsid w:val="001F2991"/>
    <w:rsid w:val="001F7308"/>
    <w:rsid w:val="002531D6"/>
    <w:rsid w:val="002F2676"/>
    <w:rsid w:val="00310CCE"/>
    <w:rsid w:val="00344719"/>
    <w:rsid w:val="00375A23"/>
    <w:rsid w:val="003C4C44"/>
    <w:rsid w:val="00431F2E"/>
    <w:rsid w:val="00481A0A"/>
    <w:rsid w:val="00491C33"/>
    <w:rsid w:val="004C71F0"/>
    <w:rsid w:val="004F1D55"/>
    <w:rsid w:val="00511499"/>
    <w:rsid w:val="00522109"/>
    <w:rsid w:val="00586271"/>
    <w:rsid w:val="005B216D"/>
    <w:rsid w:val="006312FB"/>
    <w:rsid w:val="006545DF"/>
    <w:rsid w:val="00692181"/>
    <w:rsid w:val="007868E5"/>
    <w:rsid w:val="007D2137"/>
    <w:rsid w:val="008248B0"/>
    <w:rsid w:val="00826B51"/>
    <w:rsid w:val="00941136"/>
    <w:rsid w:val="009A552D"/>
    <w:rsid w:val="009E09A7"/>
    <w:rsid w:val="00BA1F63"/>
    <w:rsid w:val="00C3018B"/>
    <w:rsid w:val="00CB49DB"/>
    <w:rsid w:val="00D03427"/>
    <w:rsid w:val="00D71BEF"/>
    <w:rsid w:val="00D86C89"/>
    <w:rsid w:val="00DC7C1D"/>
    <w:rsid w:val="00E03D2B"/>
    <w:rsid w:val="00E55C4B"/>
    <w:rsid w:val="00E81BBF"/>
    <w:rsid w:val="00F364A1"/>
    <w:rsid w:val="00F509FC"/>
    <w:rsid w:val="00F91459"/>
    <w:rsid w:val="00F936BD"/>
    <w:rsid w:val="00FB0C1B"/>
    <w:rsid w:val="00FC7C9E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877D40"/>
  <w15:docId w15:val="{39CAB084-E31D-48A8-8A22-2AEA621A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21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2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21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2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2137"/>
    <w:rPr>
      <w:sz w:val="18"/>
      <w:szCs w:val="18"/>
    </w:rPr>
  </w:style>
  <w:style w:type="table" w:styleId="a7">
    <w:name w:val="Table Grid"/>
    <w:basedOn w:val="a1"/>
    <w:uiPriority w:val="39"/>
    <w:rsid w:val="007D2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92181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344719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447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94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178</Words>
  <Characters>1019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Administrator</cp:lastModifiedBy>
  <cp:revision>37</cp:revision>
  <cp:lastPrinted>2017-09-25T06:53:00Z</cp:lastPrinted>
  <dcterms:created xsi:type="dcterms:W3CDTF">2017-09-13T00:51:00Z</dcterms:created>
  <dcterms:modified xsi:type="dcterms:W3CDTF">2017-09-25T06:54:00Z</dcterms:modified>
</cp:coreProperties>
</file>